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1C0BD7" w:rsidRPr="00741261" w:rsidRDefault="001C0BD7"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SECTION – V</w:t>
      </w: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SPECIAL CONDITIONS OF CONTRACT (SCC)</w:t>
      </w:r>
    </w:p>
    <w:p w:rsidR="00336B10" w:rsidRPr="00741261" w:rsidRDefault="00336B10" w:rsidP="00336B10">
      <w:pPr>
        <w:jc w:val="center"/>
        <w:rPr>
          <w:rFonts w:ascii="Book Antiqua" w:hAnsi="Book Antiqua" w:cs="Arial"/>
          <w:b/>
          <w:bCs/>
          <w:sz w:val="22"/>
          <w:szCs w:val="22"/>
        </w:rPr>
      </w:pPr>
    </w:p>
    <w:p w:rsidR="00EF5B64" w:rsidRPr="00741261" w:rsidRDefault="00EF5B64" w:rsidP="00336B10">
      <w:pPr>
        <w:ind w:left="1080" w:hanging="1080"/>
        <w:jc w:val="center"/>
        <w:rPr>
          <w:rFonts w:ascii="Book Antiqua" w:hAnsi="Book Antiqua" w:cs="Arial"/>
          <w:color w:val="0000FF"/>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tabs>
          <w:tab w:val="left" w:pos="5556"/>
        </w:tabs>
        <w:rPr>
          <w:rFonts w:ascii="Book Antiqua" w:hAnsi="Book Antiqua" w:cs="Arial"/>
          <w:sz w:val="22"/>
          <w:szCs w:val="22"/>
        </w:rPr>
      </w:pPr>
      <w:r w:rsidRPr="00741261">
        <w:rPr>
          <w:rFonts w:ascii="Book Antiqua" w:hAnsi="Book Antiqua" w:cs="Arial"/>
          <w:sz w:val="22"/>
          <w:szCs w:val="22"/>
        </w:rPr>
        <w:tab/>
      </w:r>
    </w:p>
    <w:p w:rsidR="00EF5B64" w:rsidRPr="00741261" w:rsidRDefault="00EF5B64" w:rsidP="00EF5B64">
      <w:pPr>
        <w:rPr>
          <w:rFonts w:ascii="Book Antiqua" w:hAnsi="Book Antiqua" w:cs="Arial"/>
          <w:sz w:val="22"/>
          <w:szCs w:val="22"/>
        </w:rPr>
      </w:pPr>
    </w:p>
    <w:p w:rsidR="00336B10" w:rsidRPr="00741261" w:rsidRDefault="00336B10" w:rsidP="00EF5B64">
      <w:pPr>
        <w:rPr>
          <w:rFonts w:ascii="Book Antiqua" w:hAnsi="Book Antiqua" w:cs="Arial"/>
          <w:sz w:val="22"/>
          <w:szCs w:val="22"/>
        </w:rPr>
        <w:sectPr w:rsidR="00336B10" w:rsidRPr="00741261" w:rsidSect="000C118C">
          <w:pgSz w:w="12240" w:h="15840"/>
          <w:pgMar w:top="1440" w:right="1440" w:bottom="1440" w:left="1800" w:header="720" w:footer="720" w:gutter="0"/>
          <w:pgNumType w:start="1"/>
          <w:cols w:space="720"/>
          <w:docGrid w:linePitch="360"/>
        </w:sectPr>
      </w:pPr>
    </w:p>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lastRenderedPageBreak/>
        <w:t>SPECIAL CONDITIONS OF CONTRACT (SCC)</w:t>
      </w:r>
    </w:p>
    <w:p w:rsidR="00336B10" w:rsidRPr="00741261" w:rsidRDefault="00336B10" w:rsidP="00D83895">
      <w:pPr>
        <w:tabs>
          <w:tab w:val="left" w:pos="1037"/>
        </w:tabs>
        <w:ind w:right="-360"/>
        <w:jc w:val="center"/>
        <w:rPr>
          <w:rFonts w:ascii="Book Antiqua" w:hAnsi="Book Antiqua" w:cs="Arial"/>
          <w:b/>
          <w:sz w:val="22"/>
          <w:szCs w:val="22"/>
        </w:rPr>
      </w:pPr>
    </w:p>
    <w:p w:rsidR="00336B10" w:rsidRPr="00741261" w:rsidRDefault="00336B10" w:rsidP="00D83895">
      <w:pPr>
        <w:ind w:right="-360"/>
        <w:jc w:val="both"/>
        <w:rPr>
          <w:rFonts w:ascii="Book Antiqua" w:hAnsi="Book Antiqua" w:cs="Arial"/>
          <w:sz w:val="22"/>
          <w:szCs w:val="22"/>
        </w:rPr>
      </w:pPr>
      <w:r w:rsidRPr="00741261">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741261"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41261" w:rsidTr="00623770">
        <w:trPr>
          <w:tblHeader/>
        </w:trPr>
        <w:tc>
          <w:tcPr>
            <w:tcW w:w="824" w:type="dxa"/>
            <w:tcBorders>
              <w:right w:val="single" w:sz="4" w:space="0" w:color="auto"/>
            </w:tcBorders>
          </w:tcPr>
          <w:p w:rsidR="00336B10" w:rsidRPr="00741261" w:rsidRDefault="00336B10" w:rsidP="00623770">
            <w:pPr>
              <w:ind w:right="-66"/>
              <w:jc w:val="center"/>
              <w:rPr>
                <w:rFonts w:ascii="Book Antiqua" w:hAnsi="Book Antiqua" w:cs="Arial"/>
                <w:b/>
                <w:bCs/>
                <w:sz w:val="22"/>
                <w:szCs w:val="22"/>
              </w:rPr>
            </w:pPr>
            <w:r w:rsidRPr="00741261">
              <w:rPr>
                <w:rFonts w:ascii="Book Antiqua" w:hAnsi="Book Antiqua" w:cs="Arial"/>
                <w:b/>
                <w:bCs/>
                <w:sz w:val="22"/>
                <w:szCs w:val="22"/>
              </w:rPr>
              <w:t>Sl. No.</w:t>
            </w:r>
          </w:p>
        </w:tc>
        <w:tc>
          <w:tcPr>
            <w:tcW w:w="1620" w:type="dxa"/>
            <w:tcBorders>
              <w:right w:val="single" w:sz="4" w:space="0" w:color="auto"/>
            </w:tcBorders>
          </w:tcPr>
          <w:p w:rsidR="00336B10" w:rsidRPr="00741261" w:rsidRDefault="00336B10" w:rsidP="005071DE">
            <w:pPr>
              <w:ind w:left="-14" w:firstLine="14"/>
              <w:jc w:val="center"/>
              <w:rPr>
                <w:rFonts w:ascii="Book Antiqua" w:hAnsi="Book Antiqua" w:cs="Arial"/>
                <w:b/>
                <w:bCs/>
                <w:sz w:val="22"/>
                <w:szCs w:val="22"/>
              </w:rPr>
            </w:pPr>
            <w:r w:rsidRPr="00741261">
              <w:rPr>
                <w:rFonts w:ascii="Book Antiqua" w:hAnsi="Book Antiqua" w:cs="Arial"/>
                <w:b/>
                <w:bCs/>
                <w:sz w:val="22"/>
                <w:szCs w:val="22"/>
              </w:rPr>
              <w:t>GCC Clause Ref. No.</w:t>
            </w:r>
          </w:p>
        </w:tc>
        <w:tc>
          <w:tcPr>
            <w:tcW w:w="7184" w:type="dxa"/>
            <w:tcBorders>
              <w:left w:val="nil"/>
            </w:tcBorders>
          </w:tcPr>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t>Amendment/Supplement to GCC</w:t>
            </w: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1.1(o)</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1.1(o)</w:t>
            </w:r>
          </w:p>
          <w:p w:rsidR="00336B10" w:rsidRPr="00741261" w:rsidRDefault="00336B10" w:rsidP="00336B10">
            <w:pPr>
              <w:jc w:val="both"/>
              <w:rPr>
                <w:rFonts w:ascii="Book Antiqua" w:hAnsi="Book Antiqua" w:cs="Arial"/>
                <w:snapToGrid w:val="0"/>
                <w:sz w:val="22"/>
                <w:szCs w:val="22"/>
              </w:rPr>
            </w:pP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cstheme="minorHAnsi"/>
                <w:sz w:val="22"/>
                <w:szCs w:val="22"/>
                <w:lang w:val="en-GB"/>
              </w:rPr>
              <w:t>Power Grid Corporation of India Limited,</w:t>
            </w: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cstheme="minorHAnsi"/>
                <w:sz w:val="22"/>
                <w:szCs w:val="22"/>
                <w:lang w:val="en-GB"/>
              </w:rPr>
              <w:t>`</w:t>
            </w:r>
            <w:proofErr w:type="spellStart"/>
            <w:r w:rsidRPr="00470544">
              <w:rPr>
                <w:rFonts w:ascii="Book Antiqua" w:hAnsi="Book Antiqua" w:cstheme="minorHAnsi"/>
                <w:sz w:val="22"/>
                <w:szCs w:val="22"/>
                <w:lang w:val="en-GB"/>
              </w:rPr>
              <w:t>Saudamini</w:t>
            </w:r>
            <w:proofErr w:type="spellEnd"/>
            <w:r w:rsidRPr="00470544">
              <w:rPr>
                <w:rFonts w:ascii="Book Antiqua" w:hAnsi="Book Antiqua" w:cstheme="minorHAnsi"/>
                <w:sz w:val="22"/>
                <w:szCs w:val="22"/>
                <w:lang w:val="en-GB"/>
              </w:rPr>
              <w:t>’, Plot No.-2, Sector-29,</w:t>
            </w: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cstheme="minorHAnsi"/>
                <w:sz w:val="22"/>
                <w:szCs w:val="22"/>
                <w:lang w:val="en-GB"/>
              </w:rPr>
              <w:t>Gurgaon (Haryana) - 122001.</w:t>
            </w:r>
          </w:p>
          <w:p w:rsidR="0012686F" w:rsidRPr="00470544" w:rsidRDefault="0012686F" w:rsidP="0012686F">
            <w:pPr>
              <w:rPr>
                <w:rFonts w:ascii="Book Antiqua" w:hAnsi="Book Antiqua" w:cstheme="minorHAnsi"/>
                <w:sz w:val="22"/>
                <w:szCs w:val="22"/>
                <w:lang w:val="en-GB"/>
              </w:rPr>
            </w:pPr>
          </w:p>
          <w:p w:rsidR="0012686F" w:rsidRPr="00470544" w:rsidRDefault="0012686F" w:rsidP="0012686F">
            <w:pPr>
              <w:rPr>
                <w:rFonts w:ascii="Book Antiqua" w:hAnsi="Book Antiqua" w:cstheme="minorHAnsi"/>
                <w:sz w:val="22"/>
                <w:szCs w:val="22"/>
                <w:lang w:val="en-GB"/>
              </w:rPr>
            </w:pPr>
            <w:r w:rsidRPr="00470544">
              <w:rPr>
                <w:rFonts w:ascii="Book Antiqua" w:hAnsi="Book Antiqua" w:cstheme="minorHAnsi"/>
                <w:sz w:val="22"/>
                <w:szCs w:val="22"/>
                <w:lang w:val="en-GB"/>
              </w:rPr>
              <w:t xml:space="preserve">Kind Attn.: </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 xml:space="preserve">Sr. General Manager/Dy. General Manager/Chief Manager </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Power Grid Corporation of India Limited</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w:t>
            </w:r>
            <w:proofErr w:type="spellStart"/>
            <w:r w:rsidRPr="00470544">
              <w:rPr>
                <w:rFonts w:ascii="Book Antiqua" w:hAnsi="Book Antiqua" w:cs="Arial"/>
                <w:sz w:val="22"/>
                <w:szCs w:val="22"/>
                <w:lang w:val="en-GB"/>
              </w:rPr>
              <w:t>Saudamini</w:t>
            </w:r>
            <w:proofErr w:type="spellEnd"/>
            <w:r w:rsidRPr="00470544">
              <w:rPr>
                <w:rFonts w:ascii="Book Antiqua" w:hAnsi="Book Antiqua" w:cs="Arial"/>
                <w:sz w:val="22"/>
                <w:szCs w:val="22"/>
                <w:lang w:val="en-GB"/>
              </w:rPr>
              <w:t>’, 3rd Floor, Plot No.-2, Sector-29</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Gurgaon (Haryana) - 122001.</w:t>
            </w:r>
          </w:p>
          <w:p w:rsidR="0012686F" w:rsidRPr="00470544" w:rsidRDefault="0012686F" w:rsidP="0012686F">
            <w:pPr>
              <w:jc w:val="both"/>
              <w:rPr>
                <w:rFonts w:ascii="Book Antiqua" w:hAnsi="Book Antiqua" w:cs="Arial"/>
                <w:sz w:val="22"/>
                <w:szCs w:val="22"/>
                <w:lang w:val="en-GB"/>
              </w:rPr>
            </w:pP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sz w:val="22"/>
                <w:szCs w:val="22"/>
                <w:lang w:val="en-GB"/>
              </w:rPr>
              <w:t xml:space="preserve">Telephone Nos.: </w:t>
            </w:r>
            <w:r w:rsidRPr="00470544">
              <w:rPr>
                <w:rFonts w:ascii="Book Antiqua" w:hAnsi="Book Antiqua" w:cstheme="minorHAnsi"/>
                <w:sz w:val="22"/>
                <w:szCs w:val="22"/>
                <w:lang w:val="en-GB"/>
              </w:rPr>
              <w:t>+91-124-282-2339/ 2388/ 2338</w:t>
            </w: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sz w:val="22"/>
                <w:szCs w:val="22"/>
                <w:lang w:val="en-GB"/>
              </w:rPr>
              <w:t xml:space="preserve">Mobile: </w:t>
            </w:r>
            <w:r w:rsidRPr="00470544">
              <w:rPr>
                <w:rFonts w:ascii="Book Antiqua" w:hAnsi="Book Antiqua" w:cstheme="minorHAnsi"/>
                <w:sz w:val="22"/>
                <w:szCs w:val="22"/>
                <w:lang w:val="en-GB"/>
              </w:rPr>
              <w:t>: +91- 8130990572/ 8826896871/  9999883602</w:t>
            </w:r>
          </w:p>
          <w:p w:rsidR="0012686F" w:rsidRPr="00470544" w:rsidRDefault="0012686F" w:rsidP="0012686F">
            <w:pPr>
              <w:jc w:val="both"/>
              <w:rPr>
                <w:rFonts w:ascii="Book Antiqua" w:hAnsi="Book Antiqua" w:cs="Arial"/>
                <w:snapToGrid w:val="0"/>
                <w:sz w:val="22"/>
                <w:szCs w:val="22"/>
                <w:lang w:val="en-GB"/>
              </w:rPr>
            </w:pPr>
            <w:r w:rsidRPr="00470544">
              <w:rPr>
                <w:rFonts w:ascii="Book Antiqua" w:hAnsi="Book Antiqua"/>
                <w:sz w:val="22"/>
                <w:szCs w:val="22"/>
                <w:lang w:val="en-GB"/>
              </w:rPr>
              <w:t>Fax Nos.:- 0091-(0)124-2571831</w:t>
            </w:r>
          </w:p>
          <w:p w:rsidR="0012686F" w:rsidRPr="00470544" w:rsidRDefault="0012686F" w:rsidP="0012686F">
            <w:pPr>
              <w:ind w:left="792" w:firstLine="288"/>
              <w:jc w:val="both"/>
              <w:rPr>
                <w:rFonts w:ascii="Book Antiqua" w:hAnsi="Book Antiqua" w:cs="Arial"/>
                <w:sz w:val="22"/>
                <w:szCs w:val="22"/>
                <w:lang w:val="en-GB"/>
              </w:rPr>
            </w:pPr>
          </w:p>
          <w:p w:rsidR="0012686F" w:rsidRPr="00470544" w:rsidRDefault="0012686F" w:rsidP="0012686F">
            <w:pPr>
              <w:jc w:val="both"/>
              <w:rPr>
                <w:rStyle w:val="Hyperlink"/>
                <w:rFonts w:ascii="Book Antiqua" w:hAnsi="Book Antiqua" w:cs="Arial"/>
                <w:color w:val="auto"/>
                <w:sz w:val="22"/>
                <w:szCs w:val="22"/>
                <w:lang w:val="en-GB"/>
              </w:rPr>
            </w:pPr>
            <w:r w:rsidRPr="00470544">
              <w:rPr>
                <w:rFonts w:ascii="Book Antiqua" w:hAnsi="Book Antiqua" w:cs="Arial"/>
                <w:sz w:val="22"/>
                <w:szCs w:val="22"/>
                <w:lang w:val="en-GB"/>
              </w:rPr>
              <w:t>Email:</w:t>
            </w:r>
            <w:hyperlink r:id="rId8" w:history="1">
              <w:r w:rsidRPr="00470544">
                <w:rPr>
                  <w:rStyle w:val="Hyperlink"/>
                  <w:rFonts w:ascii="Book Antiqua" w:hAnsi="Book Antiqua" w:cs="Arial"/>
                  <w:sz w:val="22"/>
                  <w:szCs w:val="22"/>
                  <w:lang w:val="en-GB"/>
                </w:rPr>
                <w:t>skbhowal@powergridindia.com</w:t>
              </w:r>
            </w:hyperlink>
            <w:r w:rsidRPr="00470544">
              <w:rPr>
                <w:rStyle w:val="Hyperlink"/>
                <w:rFonts w:ascii="Book Antiqua" w:hAnsi="Book Antiqua" w:cs="Arial"/>
                <w:color w:val="auto"/>
                <w:sz w:val="22"/>
                <w:szCs w:val="22"/>
                <w:lang w:val="en-GB"/>
              </w:rPr>
              <w:t xml:space="preserve">; </w:t>
            </w:r>
          </w:p>
          <w:p w:rsidR="0012686F" w:rsidRPr="00470544" w:rsidRDefault="000D64AD" w:rsidP="0012686F">
            <w:pPr>
              <w:jc w:val="both"/>
              <w:rPr>
                <w:rStyle w:val="Hyperlink"/>
                <w:rFonts w:ascii="Book Antiqua" w:hAnsi="Book Antiqua" w:cs="Arial"/>
                <w:sz w:val="22"/>
                <w:szCs w:val="22"/>
                <w:lang w:val="en-GB"/>
              </w:rPr>
            </w:pPr>
            <w:hyperlink r:id="rId9" w:history="1">
              <w:r w:rsidR="0012686F" w:rsidRPr="00470544">
                <w:rPr>
                  <w:rStyle w:val="Hyperlink"/>
                  <w:rFonts w:ascii="Book Antiqua" w:hAnsi="Book Antiqua" w:cs="Arial"/>
                  <w:sz w:val="22"/>
                  <w:szCs w:val="22"/>
                  <w:lang w:val="en-GB"/>
                </w:rPr>
                <w:t>neerajkumar@powergridindia.com</w:t>
              </w:r>
            </w:hyperlink>
            <w:r w:rsidR="0012686F" w:rsidRPr="00470544">
              <w:rPr>
                <w:rStyle w:val="Hyperlink"/>
                <w:rFonts w:ascii="Book Antiqua" w:hAnsi="Book Antiqua" w:cs="Arial"/>
                <w:sz w:val="22"/>
                <w:szCs w:val="22"/>
                <w:lang w:val="en-GB"/>
              </w:rPr>
              <w:t>;</w:t>
            </w:r>
          </w:p>
          <w:p w:rsidR="0012686F" w:rsidRPr="00470544" w:rsidRDefault="000D64AD" w:rsidP="0012686F">
            <w:pPr>
              <w:jc w:val="both"/>
              <w:rPr>
                <w:rStyle w:val="Hyperlink"/>
                <w:rFonts w:ascii="Book Antiqua" w:hAnsi="Book Antiqua" w:cs="Arial"/>
                <w:color w:val="auto"/>
                <w:sz w:val="22"/>
                <w:szCs w:val="22"/>
                <w:u w:val="none"/>
                <w:lang w:val="en-GB"/>
              </w:rPr>
            </w:pPr>
            <w:hyperlink r:id="rId10" w:history="1">
              <w:r w:rsidR="0012686F" w:rsidRPr="00470544">
                <w:rPr>
                  <w:rStyle w:val="Hyperlink"/>
                  <w:rFonts w:ascii="Book Antiqua" w:hAnsi="Book Antiqua" w:cs="Arial"/>
                  <w:sz w:val="22"/>
                  <w:szCs w:val="22"/>
                  <w:lang w:val="en-GB"/>
                </w:rPr>
                <w:t>neelam.singh@powergridindia.com</w:t>
              </w:r>
            </w:hyperlink>
          </w:p>
          <w:p w:rsidR="00741261" w:rsidRPr="00741261" w:rsidRDefault="00741261" w:rsidP="00E31BA4">
            <w:pPr>
              <w:ind w:left="792"/>
              <w:jc w:val="both"/>
              <w:rPr>
                <w:rFonts w:ascii="Book Antiqua" w:hAnsi="Book Antiqua" w:cstheme="minorHAnsi"/>
                <w:sz w:val="22"/>
                <w:szCs w:val="22"/>
                <w:lang w:val="en-GB"/>
              </w:rPr>
            </w:pPr>
          </w:p>
          <w:p w:rsidR="00D61824" w:rsidRPr="00741261" w:rsidRDefault="00D41D17" w:rsidP="00741261">
            <w:pPr>
              <w:jc w:val="both"/>
              <w:rPr>
                <w:rFonts w:ascii="Book Antiqua" w:hAnsi="Book Antiqua"/>
                <w:sz w:val="22"/>
                <w:szCs w:val="22"/>
                <w:lang w:val="en-GB"/>
              </w:rPr>
            </w:pPr>
            <w:r w:rsidRPr="00741261">
              <w:rPr>
                <w:rFonts w:ascii="Book Antiqua" w:hAnsi="Book Antiqua"/>
                <w:sz w:val="22"/>
                <w:szCs w:val="22"/>
                <w:lang w:val="en-GB"/>
              </w:rPr>
              <w:t>For the purpose of execution of the contract, the contractual activities shall be performed by the Employer “for and on behalf of the Owner” except in cases where the Owner itself is statutorily required to do so.</w:t>
            </w:r>
          </w:p>
          <w:p w:rsidR="00741261" w:rsidRPr="00741261" w:rsidRDefault="00741261" w:rsidP="00741261">
            <w:pPr>
              <w:jc w:val="both"/>
              <w:rPr>
                <w:rFonts w:ascii="Book Antiqua" w:hAnsi="Book Antiqua" w:cs="Arial"/>
                <w:sz w:val="22"/>
                <w:szCs w:val="22"/>
              </w:rPr>
            </w:pP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1.1(w)</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1.1(w)</w:t>
            </w:r>
          </w:p>
          <w:p w:rsidR="00336B10" w:rsidRPr="00741261" w:rsidRDefault="00336B10" w:rsidP="00336B10">
            <w:pPr>
              <w:jc w:val="both"/>
              <w:rPr>
                <w:rFonts w:ascii="Book Antiqua" w:hAnsi="Book Antiqua" w:cs="Arial"/>
                <w:snapToGrid w:val="0"/>
                <w:sz w:val="22"/>
                <w:szCs w:val="22"/>
              </w:rPr>
            </w:pPr>
          </w:p>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snapToGrid w:val="0"/>
                <w:sz w:val="22"/>
                <w:szCs w:val="22"/>
              </w:rPr>
              <w:t>The Owner is:</w:t>
            </w:r>
          </w:p>
          <w:p w:rsidR="006D710B" w:rsidRPr="00741261" w:rsidRDefault="006D710B" w:rsidP="006D710B">
            <w:pPr>
              <w:rPr>
                <w:rFonts w:ascii="Book Antiqua" w:hAnsi="Book Antiqua"/>
                <w:sz w:val="22"/>
                <w:szCs w:val="22"/>
              </w:rPr>
            </w:pPr>
            <w:r w:rsidRPr="00741261">
              <w:rPr>
                <w:rFonts w:ascii="Book Antiqua" w:hAnsi="Book Antiqua"/>
                <w:sz w:val="22"/>
                <w:szCs w:val="22"/>
              </w:rPr>
              <w:t xml:space="preserve">Department of Power, Government of Arunachal Pradesh having its Head Office at </w:t>
            </w:r>
            <w:proofErr w:type="spellStart"/>
            <w:r w:rsidRPr="00741261">
              <w:rPr>
                <w:rFonts w:ascii="Book Antiqua" w:hAnsi="Book Antiqua"/>
                <w:sz w:val="22"/>
                <w:szCs w:val="22"/>
              </w:rPr>
              <w:t>Itanagar</w:t>
            </w:r>
            <w:proofErr w:type="spellEnd"/>
            <w:r w:rsidRPr="00741261">
              <w:rPr>
                <w:rFonts w:ascii="Book Antiqua" w:hAnsi="Book Antiqua"/>
                <w:sz w:val="22"/>
                <w:szCs w:val="22"/>
              </w:rPr>
              <w:t>, Arunachal Pradesh-791111</w:t>
            </w:r>
          </w:p>
          <w:p w:rsidR="00D61824" w:rsidRPr="00741261" w:rsidRDefault="00D61824" w:rsidP="00D61824">
            <w:pPr>
              <w:ind w:right="72"/>
              <w:jc w:val="both"/>
              <w:rPr>
                <w:rFonts w:ascii="Book Antiqua" w:hAnsi="Book Antiqua" w:cs="Arial"/>
                <w:i/>
                <w:iCs/>
                <w:sz w:val="22"/>
                <w:szCs w:val="22"/>
              </w:rPr>
            </w:pPr>
          </w:p>
        </w:tc>
      </w:tr>
      <w:tr w:rsidR="00CE6BB5" w:rsidRPr="00741261" w:rsidTr="00741261">
        <w:trPr>
          <w:trHeight w:val="7190"/>
        </w:trPr>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 (</w:t>
            </w:r>
            <w:proofErr w:type="spellStart"/>
            <w:r w:rsidRPr="00741261">
              <w:rPr>
                <w:rFonts w:ascii="Book Antiqua" w:hAnsi="Book Antiqua" w:cs="Arial"/>
                <w:sz w:val="22"/>
                <w:szCs w:val="22"/>
              </w:rPr>
              <w:t>ee</w:t>
            </w:r>
            <w:proofErr w:type="spellEnd"/>
            <w:r w:rsidRPr="00741261">
              <w:rPr>
                <w:rFonts w:ascii="Book Antiqua" w:hAnsi="Book Antiqua" w:cs="Arial"/>
                <w:sz w:val="22"/>
                <w:szCs w:val="22"/>
              </w:rPr>
              <w:t>)</w:t>
            </w:r>
          </w:p>
          <w:p w:rsidR="00DF2F5D" w:rsidRPr="00741261" w:rsidRDefault="00DF2F5D"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tc>
        <w:tc>
          <w:tcPr>
            <w:tcW w:w="7184" w:type="dxa"/>
            <w:tcBorders>
              <w:left w:val="nil"/>
            </w:tcBorders>
          </w:tcPr>
          <w:p w:rsidR="00336B10" w:rsidRPr="00741261" w:rsidRDefault="00336B10"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1.1(</w:t>
            </w:r>
            <w:proofErr w:type="spellStart"/>
            <w:r w:rsidRPr="00741261">
              <w:rPr>
                <w:rFonts w:ascii="Book Antiqua" w:hAnsi="Book Antiqua" w:cs="Arial"/>
                <w:b/>
                <w:bCs/>
                <w:sz w:val="22"/>
                <w:szCs w:val="22"/>
              </w:rPr>
              <w:t>ee</w:t>
            </w:r>
            <w:proofErr w:type="spellEnd"/>
            <w:r w:rsidRPr="00741261">
              <w:rPr>
                <w:rFonts w:ascii="Book Antiqua" w:hAnsi="Book Antiqua" w:cs="Arial"/>
                <w:b/>
                <w:bCs/>
                <w:sz w:val="22"/>
                <w:szCs w:val="22"/>
              </w:rPr>
              <w:t>)</w:t>
            </w:r>
          </w:p>
          <w:p w:rsidR="00336B10" w:rsidRPr="00741261" w:rsidRDefault="00336B10" w:rsidP="00336B10">
            <w:pPr>
              <w:jc w:val="both"/>
              <w:rPr>
                <w:rFonts w:ascii="Book Antiqua" w:eastAsia="MS Mincho" w:hAnsi="Book Antiqua" w:cs="Arial"/>
                <w:sz w:val="22"/>
                <w:szCs w:val="22"/>
              </w:rPr>
            </w:pPr>
          </w:p>
          <w:p w:rsidR="00336B10" w:rsidRPr="00741261" w:rsidRDefault="005F4174" w:rsidP="00336B10">
            <w:pPr>
              <w:jc w:val="both"/>
              <w:rPr>
                <w:rFonts w:ascii="Book Antiqua" w:eastAsia="MS Mincho" w:hAnsi="Book Antiqua" w:cs="Arial"/>
                <w:sz w:val="22"/>
                <w:szCs w:val="22"/>
              </w:rPr>
            </w:pPr>
            <w:r w:rsidRPr="00741261">
              <w:rPr>
                <w:rFonts w:ascii="Book Antiqua" w:eastAsia="MS Mincho" w:hAnsi="Book Antiqua" w:cs="Arial"/>
                <w:sz w:val="22"/>
                <w:szCs w:val="22"/>
              </w:rPr>
              <w:t>Time for C</w:t>
            </w:r>
            <w:r w:rsidR="00336B10" w:rsidRPr="00741261">
              <w:rPr>
                <w:rFonts w:ascii="Book Antiqua" w:eastAsia="MS Mincho" w:hAnsi="Book Antiqua" w:cs="Arial"/>
                <w:sz w:val="22"/>
                <w:szCs w:val="22"/>
              </w:rPr>
              <w:t>ompletion:</w:t>
            </w:r>
          </w:p>
          <w:p w:rsidR="00DF2F5D" w:rsidRPr="00741261" w:rsidRDefault="00DF2F5D" w:rsidP="00336B10">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0"/>
              <w:gridCol w:w="1775"/>
            </w:tblGrid>
            <w:tr w:rsidR="00CE6BB5" w:rsidRPr="00741261" w:rsidTr="00741261">
              <w:trPr>
                <w:tblHeader/>
              </w:trPr>
              <w:tc>
                <w:tcPr>
                  <w:tcW w:w="527" w:type="dxa"/>
                </w:tcPr>
                <w:p w:rsidR="00FE4F6C" w:rsidRPr="00741261" w:rsidRDefault="00FE4F6C" w:rsidP="00547969">
                  <w:pPr>
                    <w:ind w:right="-117"/>
                    <w:jc w:val="both"/>
                    <w:rPr>
                      <w:rFonts w:ascii="Book Antiqua" w:eastAsia="MS Mincho" w:hAnsi="Book Antiqua" w:cs="Arial"/>
                      <w:b/>
                      <w:sz w:val="22"/>
                      <w:szCs w:val="22"/>
                    </w:rPr>
                  </w:pPr>
                  <w:r w:rsidRPr="00741261">
                    <w:rPr>
                      <w:rFonts w:ascii="Book Antiqua" w:eastAsia="MS Mincho" w:hAnsi="Book Antiqua" w:cs="Arial"/>
                      <w:b/>
                      <w:sz w:val="22"/>
                      <w:szCs w:val="22"/>
                    </w:rPr>
                    <w:t>Sl. No.</w:t>
                  </w:r>
                </w:p>
              </w:tc>
              <w:tc>
                <w:tcPr>
                  <w:tcW w:w="4670" w:type="dxa"/>
                </w:tcPr>
                <w:p w:rsidR="00FE4F6C" w:rsidRPr="00741261" w:rsidRDefault="00FE4F6C" w:rsidP="00547969">
                  <w:pPr>
                    <w:jc w:val="both"/>
                    <w:rPr>
                      <w:rFonts w:ascii="Book Antiqua" w:eastAsia="MS Mincho" w:hAnsi="Book Antiqua" w:cs="Arial"/>
                      <w:b/>
                      <w:sz w:val="22"/>
                      <w:szCs w:val="22"/>
                    </w:rPr>
                  </w:pPr>
                  <w:r w:rsidRPr="00741261">
                    <w:rPr>
                      <w:rFonts w:ascii="Book Antiqua" w:eastAsia="MS Mincho" w:hAnsi="Book Antiqua" w:cs="Arial"/>
                      <w:b/>
                      <w:sz w:val="22"/>
                      <w:szCs w:val="22"/>
                    </w:rPr>
                    <w:t>Activities</w:t>
                  </w:r>
                </w:p>
              </w:tc>
              <w:tc>
                <w:tcPr>
                  <w:tcW w:w="1775" w:type="dxa"/>
                </w:tcPr>
                <w:p w:rsidR="00FE4F6C" w:rsidRPr="00741261" w:rsidRDefault="00FE4F6C" w:rsidP="00547969">
                  <w:pPr>
                    <w:ind w:right="-52"/>
                    <w:jc w:val="both"/>
                    <w:rPr>
                      <w:rFonts w:ascii="Book Antiqua" w:eastAsia="MS Mincho" w:hAnsi="Book Antiqua" w:cs="Arial"/>
                      <w:b/>
                      <w:sz w:val="22"/>
                      <w:szCs w:val="22"/>
                    </w:rPr>
                  </w:pPr>
                  <w:r w:rsidRPr="00741261">
                    <w:rPr>
                      <w:rFonts w:ascii="Book Antiqua" w:eastAsia="MS Mincho" w:hAnsi="Book Antiqua" w:cs="Arial"/>
                      <w:b/>
                      <w:sz w:val="22"/>
                      <w:szCs w:val="22"/>
                    </w:rPr>
                    <w:t>Duration in months from the effective date of Contract</w:t>
                  </w:r>
                </w:p>
                <w:p w:rsidR="00DB7D20" w:rsidRPr="00741261" w:rsidRDefault="00DB7D20" w:rsidP="00547969">
                  <w:pPr>
                    <w:ind w:right="-52"/>
                    <w:jc w:val="both"/>
                    <w:rPr>
                      <w:rFonts w:ascii="Book Antiqua" w:eastAsia="MS Mincho" w:hAnsi="Book Antiqua" w:cs="Arial"/>
                      <w:b/>
                      <w:sz w:val="22"/>
                      <w:szCs w:val="22"/>
                    </w:rPr>
                  </w:pPr>
                </w:p>
              </w:tc>
            </w:tr>
            <w:tr w:rsidR="00E31BA4" w:rsidRPr="00741261" w:rsidTr="00741261">
              <w:trPr>
                <w:trHeight w:val="971"/>
              </w:trPr>
              <w:tc>
                <w:tcPr>
                  <w:tcW w:w="527" w:type="dxa"/>
                </w:tcPr>
                <w:p w:rsidR="00E31BA4" w:rsidRPr="00741261" w:rsidRDefault="00E31BA4" w:rsidP="00547969">
                  <w:pPr>
                    <w:jc w:val="both"/>
                    <w:rPr>
                      <w:rFonts w:ascii="Book Antiqua" w:eastAsia="MS Mincho" w:hAnsi="Book Antiqua" w:cs="Arial"/>
                      <w:sz w:val="22"/>
                      <w:szCs w:val="22"/>
                    </w:rPr>
                  </w:pPr>
                  <w:r w:rsidRPr="00741261">
                    <w:rPr>
                      <w:rFonts w:ascii="Book Antiqua" w:eastAsia="MS Mincho" w:hAnsi="Book Antiqua" w:cs="Arial"/>
                      <w:sz w:val="22"/>
                      <w:szCs w:val="22"/>
                    </w:rPr>
                    <w:t>1</w:t>
                  </w:r>
                </w:p>
                <w:p w:rsidR="00E31BA4" w:rsidRPr="00741261" w:rsidRDefault="00E31BA4" w:rsidP="00547969">
                  <w:pPr>
                    <w:jc w:val="both"/>
                    <w:rPr>
                      <w:rFonts w:ascii="Book Antiqua" w:eastAsia="MS Mincho" w:hAnsi="Book Antiqua" w:cs="Arial"/>
                      <w:sz w:val="22"/>
                      <w:szCs w:val="22"/>
                    </w:rPr>
                  </w:pPr>
                </w:p>
              </w:tc>
              <w:tc>
                <w:tcPr>
                  <w:tcW w:w="4670" w:type="dxa"/>
                </w:tcPr>
                <w:p w:rsidR="00AF0D14" w:rsidRPr="00894CFF" w:rsidRDefault="00AF0D14" w:rsidP="00AF0D14">
                  <w:pPr>
                    <w:jc w:val="both"/>
                    <w:rPr>
                      <w:rFonts w:ascii="Book Antiqua" w:hAnsi="Book Antiqua"/>
                      <w:sz w:val="22"/>
                      <w:szCs w:val="22"/>
                    </w:rPr>
                  </w:pPr>
                  <w:r w:rsidRPr="00AD3A17">
                    <w:rPr>
                      <w:rFonts w:ascii="Book Antiqua" w:hAnsi="Book Antiqua"/>
                      <w:b/>
                      <w:bCs/>
                      <w:sz w:val="22"/>
                      <w:szCs w:val="22"/>
                      <w:u w:val="single"/>
                    </w:rPr>
                    <w:t>Transmission Line Package TW13</w:t>
                  </w:r>
                  <w:r w:rsidRPr="00894CFF">
                    <w:rPr>
                      <w:rFonts w:ascii="Book Antiqua" w:hAnsi="Book Antiqua"/>
                      <w:sz w:val="22"/>
                      <w:szCs w:val="22"/>
                    </w:rPr>
                    <w:t xml:space="preserve"> including tower, conductor, insulators, OPGW (INSTALLATION AND COMMISSIONING ONLY) , hardware fitting and accessories for conductor </w:t>
                  </w:r>
                  <w:proofErr w:type="spellStart"/>
                  <w:r w:rsidRPr="00894CFF">
                    <w:rPr>
                      <w:rFonts w:ascii="Book Antiqua" w:hAnsi="Book Antiqua"/>
                      <w:sz w:val="22"/>
                      <w:szCs w:val="22"/>
                    </w:rPr>
                    <w:t>fori</w:t>
                  </w:r>
                  <w:proofErr w:type="spellEnd"/>
                  <w:r w:rsidRPr="00894CFF">
                    <w:rPr>
                      <w:rFonts w:ascii="Book Antiqua" w:hAnsi="Book Antiqua"/>
                      <w:sz w:val="22"/>
                      <w:szCs w:val="22"/>
                    </w:rPr>
                    <w:t xml:space="preserve">) 132kV S/C </w:t>
                  </w:r>
                  <w:proofErr w:type="spellStart"/>
                  <w:r w:rsidRPr="00894CFF">
                    <w:rPr>
                      <w:rFonts w:ascii="Book Antiqua" w:hAnsi="Book Antiqua"/>
                      <w:sz w:val="22"/>
                      <w:szCs w:val="22"/>
                    </w:rPr>
                    <w:t>Ziro</w:t>
                  </w:r>
                  <w:proofErr w:type="spellEnd"/>
                  <w:r w:rsidRPr="00894CFF">
                    <w:rPr>
                      <w:rFonts w:ascii="Book Antiqua" w:hAnsi="Book Antiqua"/>
                      <w:sz w:val="22"/>
                      <w:szCs w:val="22"/>
                    </w:rPr>
                    <w:t xml:space="preserve"> – Palin (S/C on D/C Tower) ,i</w:t>
                  </w:r>
                  <w:r>
                    <w:rPr>
                      <w:rFonts w:ascii="Book Antiqua" w:hAnsi="Book Antiqua"/>
                      <w:sz w:val="22"/>
                      <w:szCs w:val="22"/>
                    </w:rPr>
                    <w:t>i</w:t>
                  </w:r>
                  <w:r w:rsidRPr="00894CFF">
                    <w:rPr>
                      <w:rFonts w:ascii="Book Antiqua" w:hAnsi="Book Antiqua"/>
                      <w:sz w:val="22"/>
                      <w:szCs w:val="22"/>
                    </w:rPr>
                    <w:t xml:space="preserve">) 132kV S/C on D/C Tower </w:t>
                  </w:r>
                  <w:proofErr w:type="spellStart"/>
                  <w:r w:rsidRPr="00894CFF">
                    <w:rPr>
                      <w:rFonts w:ascii="Book Antiqua" w:hAnsi="Book Antiqua"/>
                      <w:sz w:val="22"/>
                      <w:szCs w:val="22"/>
                    </w:rPr>
                    <w:t>Daporijo</w:t>
                  </w:r>
                  <w:proofErr w:type="spellEnd"/>
                  <w:r w:rsidRPr="00894CFF">
                    <w:rPr>
                      <w:rFonts w:ascii="Book Antiqua" w:hAnsi="Book Antiqua"/>
                      <w:sz w:val="22"/>
                      <w:szCs w:val="22"/>
                    </w:rPr>
                    <w:t xml:space="preserve"> – Nacho and iii) 132kV S/C Palin – </w:t>
                  </w:r>
                  <w:proofErr w:type="spellStart"/>
                  <w:r w:rsidRPr="00894CFF">
                    <w:rPr>
                      <w:rFonts w:ascii="Book Antiqua" w:hAnsi="Book Antiqua"/>
                      <w:sz w:val="22"/>
                      <w:szCs w:val="22"/>
                    </w:rPr>
                    <w:t>Koloriang</w:t>
                  </w:r>
                  <w:proofErr w:type="spellEnd"/>
                  <w:r w:rsidRPr="00894CFF">
                    <w:rPr>
                      <w:rFonts w:ascii="Book Antiqua" w:hAnsi="Book Antiqua"/>
                      <w:sz w:val="22"/>
                      <w:szCs w:val="22"/>
                    </w:rPr>
                    <w:t xml:space="preserve"> (S/C on D/C Tower) associated with Comprehensive Scheme for Strengthening of Transmission &amp; Distribution System in NER &amp; Sikkim : Intra-State : Arunachal Revise</w:t>
                  </w:r>
                </w:p>
                <w:p w:rsidR="00741261" w:rsidRPr="00741261" w:rsidRDefault="00741261" w:rsidP="00741261">
                  <w:pPr>
                    <w:ind w:left="-28"/>
                    <w:jc w:val="both"/>
                    <w:rPr>
                      <w:rFonts w:ascii="Book Antiqua" w:eastAsia="MS Mincho" w:hAnsi="Book Antiqua" w:cs="Arial"/>
                      <w:b/>
                      <w:sz w:val="22"/>
                      <w:szCs w:val="22"/>
                    </w:rPr>
                  </w:pPr>
                </w:p>
                <w:p w:rsidR="00E31BA4" w:rsidRPr="00741261" w:rsidRDefault="00741261" w:rsidP="00741261">
                  <w:pPr>
                    <w:ind w:left="-28"/>
                    <w:jc w:val="both"/>
                    <w:rPr>
                      <w:rFonts w:ascii="Book Antiqua" w:hAnsi="Book Antiqua" w:cs="Arial"/>
                      <w:sz w:val="22"/>
                      <w:szCs w:val="22"/>
                    </w:rPr>
                  </w:pPr>
                  <w:r w:rsidRPr="00741261">
                    <w:rPr>
                      <w:rFonts w:ascii="Book Antiqua" w:eastAsia="MS Mincho" w:hAnsi="Book Antiqua" w:cs="Arial"/>
                      <w:b/>
                      <w:sz w:val="22"/>
                      <w:szCs w:val="22"/>
                    </w:rPr>
                    <w:t xml:space="preserve">Spec. No.: </w:t>
                  </w:r>
                  <w:r w:rsidR="00AF0D14" w:rsidRPr="002C1F91">
                    <w:rPr>
                      <w:b/>
                      <w:bCs/>
                    </w:rPr>
                    <w:t>CC-CS/165-NER/TW-4195/3/G1</w:t>
                  </w:r>
                </w:p>
                <w:p w:rsidR="00E31BA4" w:rsidRPr="00741261" w:rsidRDefault="00E31BA4" w:rsidP="00741261">
                  <w:pPr>
                    <w:ind w:left="-28"/>
                    <w:jc w:val="both"/>
                    <w:rPr>
                      <w:rFonts w:ascii="Book Antiqua" w:hAnsi="Book Antiqua" w:cs="Arial"/>
                      <w:sz w:val="22"/>
                      <w:szCs w:val="22"/>
                    </w:rPr>
                  </w:pPr>
                </w:p>
              </w:tc>
              <w:tc>
                <w:tcPr>
                  <w:tcW w:w="1775" w:type="dxa"/>
                  <w:vAlign w:val="center"/>
                </w:tcPr>
                <w:p w:rsidR="00623752" w:rsidRPr="000D64AD" w:rsidRDefault="00623752" w:rsidP="00623752">
                  <w:pPr>
                    <w:ind w:right="184"/>
                    <w:jc w:val="center"/>
                    <w:rPr>
                      <w:rFonts w:ascii="Book Antiqua" w:eastAsia="MS Mincho" w:hAnsi="Book Antiqua" w:cs="Arial"/>
                      <w:b/>
                      <w:bCs/>
                      <w:color w:val="0000FF"/>
                      <w:sz w:val="22"/>
                      <w:szCs w:val="22"/>
                    </w:rPr>
                  </w:pPr>
                  <w:r w:rsidRPr="000D64AD">
                    <w:rPr>
                      <w:rFonts w:ascii="Book Antiqua" w:eastAsia="MS Mincho" w:hAnsi="Book Antiqua" w:cs="Arial"/>
                      <w:b/>
                      <w:bCs/>
                      <w:color w:val="0000FF"/>
                      <w:sz w:val="22"/>
                      <w:szCs w:val="22"/>
                    </w:rPr>
                    <w:t>18</w:t>
                  </w:r>
                </w:p>
                <w:p w:rsidR="00E31BA4" w:rsidRPr="00741261" w:rsidRDefault="00623752" w:rsidP="00623752">
                  <w:pPr>
                    <w:tabs>
                      <w:tab w:val="left" w:pos="2367"/>
                    </w:tabs>
                    <w:ind w:left="-18" w:right="-45"/>
                    <w:jc w:val="center"/>
                    <w:rPr>
                      <w:rFonts w:ascii="Book Antiqua" w:eastAsia="MS Mincho" w:hAnsi="Book Antiqua" w:cs="Arial"/>
                      <w:sz w:val="22"/>
                      <w:szCs w:val="22"/>
                    </w:rPr>
                  </w:pPr>
                  <w:r w:rsidRPr="000D64AD">
                    <w:rPr>
                      <w:rFonts w:ascii="Book Antiqua" w:eastAsia="MS Mincho" w:hAnsi="Book Antiqua" w:cs="Arial"/>
                      <w:b/>
                      <w:bCs/>
                      <w:color w:val="0000FF"/>
                      <w:sz w:val="22"/>
                      <w:szCs w:val="22"/>
                    </w:rPr>
                    <w:t>(Eighteen Months)</w:t>
                  </w:r>
                </w:p>
              </w:tc>
            </w:tr>
          </w:tbl>
          <w:p w:rsidR="00336B10" w:rsidRPr="00741261" w:rsidRDefault="00336B10" w:rsidP="00D83895">
            <w:pPr>
              <w:jc w:val="both"/>
              <w:rPr>
                <w:rFonts w:ascii="Book Antiqua" w:hAnsi="Book Antiqua" w:cs="Arial"/>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AB5F14" w:rsidP="00741261">
            <w:pPr>
              <w:jc w:val="both"/>
              <w:rPr>
                <w:rFonts w:ascii="Book Antiqua" w:hAnsi="Book Antiqua"/>
                <w:color w:val="000000"/>
                <w:sz w:val="22"/>
                <w:szCs w:val="22"/>
              </w:rPr>
            </w:pPr>
            <w:r w:rsidRPr="00741261">
              <w:rPr>
                <w:rFonts w:ascii="Book Antiqua" w:hAnsi="Book Antiqua"/>
                <w:b/>
                <w:bCs/>
                <w:sz w:val="22"/>
                <w:szCs w:val="22"/>
              </w:rPr>
              <w:t xml:space="preserve">GCC 3.3,3.4 and </w:t>
            </w:r>
            <w:r w:rsidR="00014A46" w:rsidRPr="00741261">
              <w:rPr>
                <w:rFonts w:ascii="Book Antiqua" w:hAnsi="Book Antiqua"/>
                <w:b/>
                <w:bCs/>
                <w:sz w:val="22"/>
                <w:szCs w:val="22"/>
              </w:rPr>
              <w:t>3.5</w:t>
            </w:r>
          </w:p>
        </w:tc>
        <w:tc>
          <w:tcPr>
            <w:tcW w:w="7184" w:type="dxa"/>
            <w:tcBorders>
              <w:left w:val="nil"/>
            </w:tcBorders>
          </w:tcPr>
          <w:p w:rsidR="00014A46" w:rsidRPr="00741261" w:rsidRDefault="00014A46" w:rsidP="00741261">
            <w:pPr>
              <w:jc w:val="both"/>
              <w:rPr>
                <w:rFonts w:ascii="Book Antiqua" w:hAnsi="Book Antiqua"/>
                <w:b/>
                <w:bCs/>
                <w:color w:val="000000"/>
                <w:sz w:val="22"/>
                <w:szCs w:val="22"/>
              </w:rPr>
            </w:pPr>
            <w:r w:rsidRPr="00741261">
              <w:rPr>
                <w:rFonts w:ascii="Book Antiqua" w:hAnsi="Book Antiqua"/>
                <w:b/>
                <w:bCs/>
                <w:color w:val="000000"/>
                <w:sz w:val="22"/>
                <w:szCs w:val="22"/>
              </w:rPr>
              <w:t xml:space="preserve"> Replace the word “Employer” with “Employer/Owner”</w:t>
            </w: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b/>
                <w:bCs/>
                <w:sz w:val="22"/>
                <w:szCs w:val="22"/>
              </w:rPr>
            </w:pPr>
            <w:r w:rsidRPr="00741261">
              <w:rPr>
                <w:rFonts w:ascii="Book Antiqua" w:hAnsi="Book Antiqua"/>
                <w:b/>
                <w:bCs/>
                <w:sz w:val="22"/>
                <w:szCs w:val="22"/>
              </w:rPr>
              <w:t>GCC 4.1</w:t>
            </w:r>
          </w:p>
        </w:tc>
        <w:tc>
          <w:tcPr>
            <w:tcW w:w="7184" w:type="dxa"/>
            <w:tcBorders>
              <w:left w:val="nil"/>
            </w:tcBorders>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Replace GCC 4.1 with following:</w:t>
            </w:r>
          </w:p>
          <w:p w:rsidR="00014A46" w:rsidRPr="00741261" w:rsidRDefault="00014A46" w:rsidP="008D4856">
            <w:pPr>
              <w:jc w:val="both"/>
              <w:rPr>
                <w:rFonts w:ascii="Book Antiqua" w:hAnsi="Book Antiqua" w:cs="Arial"/>
                <w:b/>
                <w:bCs/>
                <w:sz w:val="22"/>
                <w:szCs w:val="22"/>
              </w:rPr>
            </w:pPr>
          </w:p>
          <w:p w:rsidR="00014A46" w:rsidRPr="00741261" w:rsidRDefault="00014A46" w:rsidP="00126217">
            <w:pPr>
              <w:ind w:left="522" w:hanging="522"/>
              <w:jc w:val="both"/>
              <w:rPr>
                <w:rFonts w:ascii="Book Antiqua" w:hAnsi="Book Antiqua"/>
                <w:sz w:val="22"/>
                <w:szCs w:val="22"/>
              </w:rPr>
            </w:pPr>
            <w:r w:rsidRPr="00741261">
              <w:rPr>
                <w:rFonts w:ascii="Book Antiqua" w:hAnsi="Book Antiqua"/>
                <w:b/>
                <w:bCs/>
                <w:sz w:val="22"/>
                <w:szCs w:val="22"/>
              </w:rPr>
              <w:t>4.1 Time for Completion is the essence of Contract.</w:t>
            </w:r>
            <w:r w:rsidRPr="00741261">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741261" w:rsidRPr="00741261" w:rsidRDefault="00741261" w:rsidP="00126217">
            <w:pPr>
              <w:ind w:left="522" w:hanging="522"/>
              <w:jc w:val="both"/>
              <w:rPr>
                <w:rFonts w:ascii="Book Antiqua" w:hAnsi="Book Antiqua" w:cs="Arial"/>
                <w:b/>
                <w:bCs/>
                <w:sz w:val="22"/>
                <w:szCs w:val="22"/>
              </w:rPr>
            </w:pPr>
          </w:p>
        </w:tc>
      </w:tr>
      <w:tr w:rsidR="00014A46" w:rsidRPr="00741261" w:rsidTr="00722BD6">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shd w:val="clear" w:color="auto" w:fill="auto"/>
          </w:tcPr>
          <w:p w:rsidR="00014A46" w:rsidRPr="00741261" w:rsidRDefault="00014A46" w:rsidP="00741261">
            <w:pPr>
              <w:jc w:val="both"/>
              <w:rPr>
                <w:rFonts w:ascii="Book Antiqua" w:hAnsi="Book Antiqua" w:cs="Arial"/>
                <w:sz w:val="22"/>
                <w:szCs w:val="22"/>
              </w:rPr>
            </w:pPr>
            <w:r w:rsidRPr="00741261">
              <w:rPr>
                <w:rFonts w:ascii="Book Antiqua" w:hAnsi="Book Antiqua"/>
                <w:b/>
                <w:bCs/>
                <w:sz w:val="22"/>
                <w:szCs w:val="22"/>
              </w:rPr>
              <w:t>GCC 5.1.1</w:t>
            </w:r>
          </w:p>
        </w:tc>
        <w:tc>
          <w:tcPr>
            <w:tcW w:w="7184" w:type="dxa"/>
            <w:tcBorders>
              <w:left w:val="nil"/>
            </w:tcBorders>
            <w:shd w:val="clear" w:color="auto" w:fill="auto"/>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Add the following at the end of the paragraph:</w:t>
            </w:r>
          </w:p>
          <w:p w:rsidR="00014A46" w:rsidRPr="00741261" w:rsidRDefault="00014A46" w:rsidP="008D4856">
            <w:pPr>
              <w:tabs>
                <w:tab w:val="left" w:pos="972"/>
              </w:tabs>
              <w:ind w:left="-90"/>
              <w:jc w:val="both"/>
              <w:rPr>
                <w:rFonts w:ascii="Book Antiqua" w:hAnsi="Book Antiqua"/>
                <w:sz w:val="22"/>
                <w:szCs w:val="22"/>
              </w:rPr>
            </w:pPr>
          </w:p>
          <w:p w:rsidR="00014A46" w:rsidRPr="00741261" w:rsidRDefault="00014A46" w:rsidP="008D4856">
            <w:pPr>
              <w:tabs>
                <w:tab w:val="left" w:pos="972"/>
              </w:tabs>
              <w:ind w:left="-90"/>
              <w:jc w:val="both"/>
              <w:rPr>
                <w:rFonts w:ascii="Book Antiqua" w:hAnsi="Book Antiqua" w:cs="Arial"/>
                <w:b/>
                <w:bCs/>
                <w:sz w:val="22"/>
                <w:szCs w:val="22"/>
              </w:rPr>
            </w:pPr>
            <w:r w:rsidRPr="00741261">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741261" w:rsidRPr="00741261" w:rsidRDefault="00741261" w:rsidP="008D4856">
            <w:pPr>
              <w:tabs>
                <w:tab w:val="left" w:pos="972"/>
              </w:tabs>
              <w:ind w:left="-90"/>
              <w:jc w:val="both"/>
              <w:rPr>
                <w:rFonts w:ascii="Book Antiqua" w:hAnsi="Book Antiqua"/>
                <w:b/>
                <w:bCs/>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cs="Arial"/>
                <w:sz w:val="22"/>
                <w:szCs w:val="22"/>
              </w:rPr>
            </w:pPr>
            <w:r w:rsidRPr="00741261">
              <w:rPr>
                <w:rFonts w:ascii="Book Antiqua" w:hAnsi="Book Antiqua" w:cs="Arial"/>
                <w:sz w:val="22"/>
                <w:szCs w:val="22"/>
              </w:rPr>
              <w:t>GCC 5.7</w:t>
            </w:r>
          </w:p>
        </w:tc>
        <w:tc>
          <w:tcPr>
            <w:tcW w:w="7184" w:type="dxa"/>
            <w:tcBorders>
              <w:left w:val="nil"/>
            </w:tcBorders>
          </w:tcPr>
          <w:p w:rsidR="00014A46" w:rsidRPr="00741261" w:rsidRDefault="00014A46" w:rsidP="009070BA">
            <w:pPr>
              <w:jc w:val="both"/>
              <w:rPr>
                <w:rFonts w:ascii="Book Antiqua" w:hAnsi="Book Antiqua" w:cs="Arial"/>
                <w:sz w:val="22"/>
                <w:szCs w:val="22"/>
              </w:rPr>
            </w:pPr>
            <w:r w:rsidRPr="00741261">
              <w:rPr>
                <w:rFonts w:ascii="Book Antiqua" w:hAnsi="Book Antiqua" w:cs="Arial"/>
                <w:sz w:val="22"/>
                <w:szCs w:val="22"/>
              </w:rPr>
              <w:t xml:space="preserve">Adding New sub </w:t>
            </w:r>
            <w:proofErr w:type="spellStart"/>
            <w:r w:rsidRPr="00741261">
              <w:rPr>
                <w:rFonts w:ascii="Book Antiqua" w:hAnsi="Book Antiqua" w:cs="Arial"/>
                <w:sz w:val="22"/>
                <w:szCs w:val="22"/>
              </w:rPr>
              <w:t>cluase</w:t>
            </w:r>
            <w:proofErr w:type="spellEnd"/>
            <w:r w:rsidRPr="00741261">
              <w:rPr>
                <w:rFonts w:ascii="Book Antiqua" w:hAnsi="Book Antiqua" w:cs="Arial"/>
                <w:sz w:val="22"/>
                <w:szCs w:val="22"/>
              </w:rPr>
              <w:t xml:space="preserve"> GCC 5.7 </w:t>
            </w:r>
          </w:p>
          <w:p w:rsidR="00014A46" w:rsidRPr="00741261" w:rsidRDefault="00014A46" w:rsidP="00741261">
            <w:pPr>
              <w:ind w:left="162"/>
              <w:jc w:val="both"/>
              <w:rPr>
                <w:rFonts w:ascii="Book Antiqua" w:hAnsi="Book Antiqua"/>
                <w:sz w:val="22"/>
                <w:szCs w:val="22"/>
              </w:rPr>
            </w:pP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 xml:space="preserve">Vide Notification dated 8th May 2017 </w:t>
            </w:r>
            <w:r w:rsidR="00741261" w:rsidRPr="00741261">
              <w:rPr>
                <w:rFonts w:ascii="Book Antiqua" w:hAnsi="Book Antiqua"/>
                <w:sz w:val="22"/>
                <w:szCs w:val="22"/>
              </w:rPr>
              <w:t xml:space="preserve">and </w:t>
            </w:r>
            <w:r w:rsidR="00741261" w:rsidRPr="00741261">
              <w:rPr>
                <w:rFonts w:ascii="Book Antiqua" w:hAnsi="Book Antiqua"/>
                <w:b/>
                <w:bCs/>
                <w:sz w:val="22"/>
                <w:szCs w:val="22"/>
              </w:rPr>
              <w:t>its revision dated 29</w:t>
            </w:r>
            <w:r w:rsidR="00741261" w:rsidRPr="00741261">
              <w:rPr>
                <w:rFonts w:ascii="Book Antiqua" w:hAnsi="Book Antiqua"/>
                <w:b/>
                <w:bCs/>
                <w:sz w:val="22"/>
                <w:szCs w:val="22"/>
                <w:vertAlign w:val="superscript"/>
              </w:rPr>
              <w:t>th</w:t>
            </w:r>
            <w:r w:rsidR="00741261" w:rsidRPr="00741261">
              <w:rPr>
                <w:rFonts w:ascii="Book Antiqua" w:hAnsi="Book Antiqua"/>
                <w:b/>
                <w:bCs/>
                <w:sz w:val="22"/>
                <w:szCs w:val="22"/>
              </w:rPr>
              <w:t xml:space="preserve"> May 2019 </w:t>
            </w:r>
            <w:r w:rsidRPr="00741261">
              <w:rPr>
                <w:rFonts w:ascii="Book Antiqua" w:hAnsi="Book Antiqua"/>
                <w:sz w:val="22"/>
                <w:szCs w:val="22"/>
              </w:rPr>
              <w:t>by Ministry of Steel has published “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014A46" w:rsidRDefault="00014A46" w:rsidP="00741261">
            <w:pPr>
              <w:ind w:left="162"/>
              <w:jc w:val="both"/>
              <w:rPr>
                <w:rFonts w:ascii="Book Antiqua" w:hAnsi="Book Antiqua"/>
                <w:sz w:val="22"/>
                <w:szCs w:val="22"/>
              </w:rPr>
            </w:pPr>
            <w:r w:rsidRPr="00741261">
              <w:rPr>
                <w:rFonts w:ascii="Book Antiqua" w:hAnsi="Book Antiqua"/>
                <w:sz w:val="22"/>
                <w:szCs w:val="22"/>
              </w:rPr>
              <w:t>Violation to minimum prescribed domestic value addition or misrepresentation of facts by the bidder in this regard shall be dealt in line with provisions of the Integrity Pact.</w:t>
            </w:r>
          </w:p>
          <w:p w:rsidR="00741261" w:rsidRPr="00741261" w:rsidRDefault="00741261" w:rsidP="00741261">
            <w:pPr>
              <w:ind w:left="162"/>
              <w:jc w:val="both"/>
              <w:rPr>
                <w:rFonts w:ascii="Book Antiqua" w:hAnsi="Book Antiqua"/>
                <w:sz w:val="22"/>
                <w:szCs w:val="22"/>
              </w:rPr>
            </w:pPr>
          </w:p>
        </w:tc>
      </w:tr>
      <w:tr w:rsidR="002D0A96" w:rsidRPr="00741261" w:rsidTr="00623770">
        <w:tc>
          <w:tcPr>
            <w:tcW w:w="824" w:type="dxa"/>
            <w:tcBorders>
              <w:right w:val="single" w:sz="4" w:space="0" w:color="auto"/>
            </w:tcBorders>
          </w:tcPr>
          <w:p w:rsidR="002D0A96" w:rsidRPr="00741261" w:rsidRDefault="002D0A9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D0A96" w:rsidRPr="00741261" w:rsidRDefault="002D0A96" w:rsidP="00741261">
            <w:pPr>
              <w:jc w:val="both"/>
              <w:rPr>
                <w:rFonts w:ascii="Book Antiqua" w:hAnsi="Book Antiqua"/>
                <w:color w:val="000000"/>
                <w:sz w:val="22"/>
                <w:szCs w:val="22"/>
              </w:rPr>
            </w:pPr>
            <w:r w:rsidRPr="00741261">
              <w:rPr>
                <w:rFonts w:ascii="Book Antiqua" w:hAnsi="Book Antiqua"/>
                <w:bCs/>
                <w:iCs/>
                <w:sz w:val="22"/>
                <w:szCs w:val="22"/>
                <w:lang w:val="en-GB"/>
              </w:rPr>
              <w:t xml:space="preserve">GCC 5.8   </w:t>
            </w:r>
          </w:p>
        </w:tc>
        <w:tc>
          <w:tcPr>
            <w:tcW w:w="7184" w:type="dxa"/>
            <w:tcBorders>
              <w:left w:val="nil"/>
            </w:tcBorders>
          </w:tcPr>
          <w:p w:rsidR="002D0A96" w:rsidRDefault="002D0A96" w:rsidP="00741261">
            <w:pPr>
              <w:jc w:val="both"/>
              <w:rPr>
                <w:rFonts w:ascii="Book Antiqua" w:hAnsi="Book Antiqua" w:cs="Arial"/>
                <w:sz w:val="22"/>
                <w:szCs w:val="22"/>
                <w:lang w:val="en-GB"/>
              </w:rPr>
            </w:pPr>
            <w:r w:rsidRPr="00741261">
              <w:rPr>
                <w:rFonts w:ascii="Book Antiqua" w:hAnsi="Book Antiqua" w:cs="Arial"/>
                <w:b/>
                <w:bCs/>
                <w:sz w:val="22"/>
                <w:szCs w:val="22"/>
                <w:lang w:val="en-GB"/>
              </w:rPr>
              <w:t>Addition of following new Sub-Clause after GCC 5.7</w:t>
            </w:r>
            <w:r w:rsidRPr="00741261">
              <w:rPr>
                <w:rFonts w:ascii="Book Antiqua" w:hAnsi="Book Antiqua" w:cs="Arial"/>
                <w:sz w:val="22"/>
                <w:szCs w:val="22"/>
                <w:lang w:val="en-GB"/>
              </w:rPr>
              <w:t>:</w:t>
            </w:r>
          </w:p>
          <w:p w:rsidR="00741261" w:rsidRPr="00741261" w:rsidRDefault="00741261" w:rsidP="00741261">
            <w:pPr>
              <w:jc w:val="both"/>
              <w:rPr>
                <w:rFonts w:ascii="Book Antiqua" w:hAnsi="Book Antiqua" w:cs="Arial"/>
                <w:sz w:val="22"/>
                <w:szCs w:val="22"/>
                <w:lang w:val="en-GB"/>
              </w:rPr>
            </w:pPr>
          </w:p>
          <w:p w:rsidR="002D0A96" w:rsidRPr="00741261" w:rsidRDefault="002D0A96" w:rsidP="002D0A96">
            <w:pPr>
              <w:ind w:left="252" w:hanging="252"/>
              <w:jc w:val="both"/>
              <w:rPr>
                <w:rFonts w:ascii="Book Antiqua" w:hAnsi="Book Antiqua"/>
                <w:bCs/>
                <w:iCs/>
                <w:sz w:val="22"/>
                <w:szCs w:val="22"/>
                <w:lang w:val="en-GB"/>
              </w:rPr>
            </w:pPr>
            <w:r w:rsidRPr="00741261">
              <w:rPr>
                <w:rFonts w:ascii="Book Antiqua" w:hAnsi="Book Antiqua"/>
                <w:bCs/>
                <w:iCs/>
                <w:sz w:val="22"/>
                <w:szCs w:val="22"/>
                <w:lang w:val="en-GB"/>
              </w:rPr>
              <w:tab/>
              <w:t xml:space="preserve">The Contractor shall engage local Contractors/as sub agencies to the main EPC  Contractor for </w:t>
            </w:r>
            <w:proofErr w:type="spellStart"/>
            <w:r w:rsidRPr="00741261">
              <w:rPr>
                <w:rFonts w:ascii="Book Antiqua" w:hAnsi="Book Antiqua"/>
                <w:bCs/>
                <w:iCs/>
                <w:sz w:val="22"/>
                <w:szCs w:val="22"/>
                <w:lang w:val="en-GB"/>
              </w:rPr>
              <w:t>atleast</w:t>
            </w:r>
            <w:proofErr w:type="spellEnd"/>
            <w:r w:rsidRPr="00741261">
              <w:rPr>
                <w:rFonts w:ascii="Book Antiqua" w:hAnsi="Book Antiqua"/>
                <w:bCs/>
                <w:iCs/>
                <w:sz w:val="22"/>
                <w:szCs w:val="22"/>
                <w:lang w:val="en-GB"/>
              </w:rPr>
              <w:t xml:space="preserve"> 30% of Services/erection  works.</w:t>
            </w:r>
          </w:p>
          <w:p w:rsidR="002D0A96" w:rsidRPr="00741261" w:rsidRDefault="002D0A96" w:rsidP="00741261">
            <w:pPr>
              <w:ind w:left="758" w:hanging="758"/>
              <w:jc w:val="both"/>
              <w:rPr>
                <w:rFonts w:ascii="Book Antiqua" w:hAnsi="Book Antiqua"/>
                <w:b/>
                <w:bCs/>
                <w:color w:val="000000"/>
                <w:sz w:val="22"/>
                <w:szCs w:val="22"/>
              </w:rPr>
            </w:pPr>
          </w:p>
        </w:tc>
      </w:tr>
      <w:tr w:rsidR="002D0A96" w:rsidRPr="00741261" w:rsidTr="00623770">
        <w:tc>
          <w:tcPr>
            <w:tcW w:w="824" w:type="dxa"/>
            <w:tcBorders>
              <w:right w:val="single" w:sz="4" w:space="0" w:color="auto"/>
            </w:tcBorders>
          </w:tcPr>
          <w:p w:rsidR="002D0A96" w:rsidRPr="00741261" w:rsidRDefault="002D0A9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D0A96" w:rsidRPr="00741261" w:rsidRDefault="002D0A96" w:rsidP="00741261">
            <w:pPr>
              <w:jc w:val="both"/>
              <w:rPr>
                <w:rFonts w:ascii="Book Antiqua" w:eastAsiaTheme="minorHAnsi" w:hAnsi="Book Antiqua"/>
                <w:sz w:val="22"/>
                <w:szCs w:val="22"/>
              </w:rPr>
            </w:pPr>
            <w:r w:rsidRPr="00741261">
              <w:rPr>
                <w:rFonts w:ascii="Book Antiqua" w:hAnsi="Book Antiqua"/>
                <w:sz w:val="22"/>
                <w:szCs w:val="22"/>
              </w:rPr>
              <w:t xml:space="preserve">GCC 8.3 &amp; 8.4 </w:t>
            </w:r>
          </w:p>
        </w:tc>
        <w:tc>
          <w:tcPr>
            <w:tcW w:w="7184" w:type="dxa"/>
            <w:tcBorders>
              <w:left w:val="nil"/>
            </w:tcBorders>
          </w:tcPr>
          <w:p w:rsidR="002D0A96" w:rsidRPr="00741261" w:rsidRDefault="002D0A96" w:rsidP="00741261">
            <w:pPr>
              <w:jc w:val="both"/>
              <w:rPr>
                <w:rFonts w:ascii="Book Antiqua" w:eastAsiaTheme="minorHAnsi" w:hAnsi="Book Antiqua"/>
                <w:sz w:val="22"/>
                <w:szCs w:val="22"/>
                <w:lang w:val="en-GB"/>
              </w:rPr>
            </w:pPr>
            <w:r w:rsidRPr="00741261">
              <w:rPr>
                <w:rFonts w:ascii="Book Antiqua" w:hAnsi="Book Antiqua"/>
                <w:b/>
                <w:bCs/>
                <w:sz w:val="22"/>
                <w:szCs w:val="22"/>
                <w:lang w:val="en-GB"/>
              </w:rPr>
              <w:t>Addition of following new Sub-Clauses after GCC 8.2</w:t>
            </w:r>
            <w:r w:rsidRPr="00741261">
              <w:rPr>
                <w:rFonts w:ascii="Book Antiqua" w:hAnsi="Book Antiqua"/>
                <w:sz w:val="22"/>
                <w:szCs w:val="22"/>
                <w:lang w:val="en-GB"/>
              </w:rPr>
              <w:t>:</w:t>
            </w:r>
          </w:p>
          <w:p w:rsidR="002D0A96" w:rsidRPr="00741261" w:rsidRDefault="002D0A96" w:rsidP="00741261">
            <w:pPr>
              <w:rPr>
                <w:rFonts w:ascii="Book Antiqua" w:hAnsi="Book Antiqua"/>
                <w:sz w:val="22"/>
                <w:szCs w:val="22"/>
                <w:lang w:val="en-GB"/>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GCC 8.3      All the payments to the Contractor shall be made by POWERGRID strictly out of the funds received from the Government of India through Ministry of Power.</w:t>
            </w:r>
          </w:p>
          <w:p w:rsidR="002D0A96" w:rsidRPr="00741261" w:rsidRDefault="002D0A96" w:rsidP="00741261">
            <w:pPr>
              <w:ind w:left="1476" w:hanging="1476"/>
              <w:jc w:val="both"/>
              <w:rPr>
                <w:rFonts w:ascii="Book Antiqua" w:hAnsi="Book Antiqua"/>
                <w:sz w:val="22"/>
                <w:szCs w:val="22"/>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GCC 8.4       All the invoices shall be raised in the name of Owner acting through POWERGRID, by the Contractor.</w:t>
            </w:r>
          </w:p>
          <w:p w:rsidR="002D0A96" w:rsidRPr="00741261" w:rsidRDefault="002D0A96" w:rsidP="00741261">
            <w:pPr>
              <w:jc w:val="both"/>
              <w:rPr>
                <w:rFonts w:ascii="Book Antiqua" w:eastAsiaTheme="minorHAnsi" w:hAnsi="Book Antiqua"/>
                <w:sz w:val="22"/>
                <w:szCs w:val="22"/>
              </w:rPr>
            </w:pPr>
          </w:p>
        </w:tc>
      </w:tr>
      <w:tr w:rsidR="004D6B50" w:rsidRPr="00741261" w:rsidTr="00623770">
        <w:tc>
          <w:tcPr>
            <w:tcW w:w="824" w:type="dxa"/>
            <w:tcBorders>
              <w:right w:val="single" w:sz="4" w:space="0" w:color="auto"/>
            </w:tcBorders>
          </w:tcPr>
          <w:p w:rsidR="004D6B50" w:rsidRPr="00741261" w:rsidRDefault="004D6B5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4D6B50" w:rsidRPr="004D6B50" w:rsidRDefault="004D6B50" w:rsidP="00741261">
            <w:pPr>
              <w:jc w:val="both"/>
              <w:rPr>
                <w:rFonts w:ascii="Book Antiqua" w:hAnsi="Book Antiqua"/>
                <w:sz w:val="22"/>
                <w:szCs w:val="22"/>
              </w:rPr>
            </w:pPr>
            <w:r w:rsidRPr="004D6B50">
              <w:rPr>
                <w:rFonts w:ascii="Book Antiqua" w:hAnsi="Book Antiqua" w:cstheme="minorHAnsi"/>
                <w:sz w:val="22"/>
                <w:szCs w:val="22"/>
              </w:rPr>
              <w:t>GCC 9.2.2</w:t>
            </w:r>
          </w:p>
        </w:tc>
        <w:tc>
          <w:tcPr>
            <w:tcW w:w="7184" w:type="dxa"/>
            <w:tcBorders>
              <w:left w:val="nil"/>
            </w:tcBorders>
          </w:tcPr>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Replace GCC clause 9.2.2 with the following:</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4D6B50" w:rsidRPr="004D6B50" w:rsidRDefault="004D6B50" w:rsidP="004D6B50">
            <w:pPr>
              <w:ind w:left="522" w:hanging="522"/>
              <w:jc w:val="both"/>
              <w:rPr>
                <w:rFonts w:ascii="Book Antiqua" w:hAnsi="Book Antiqua" w:cstheme="minorHAnsi"/>
                <w:sz w:val="22"/>
                <w:szCs w:val="22"/>
              </w:rPr>
            </w:pPr>
          </w:p>
          <w:p w:rsidR="004D6B50" w:rsidRPr="004D6B50" w:rsidRDefault="004D6B50" w:rsidP="004D6B50">
            <w:pPr>
              <w:ind w:left="522" w:hanging="522"/>
              <w:jc w:val="both"/>
              <w:rPr>
                <w:rFonts w:ascii="Book Antiqua" w:hAnsi="Book Antiqua" w:cstheme="minorHAnsi"/>
                <w:sz w:val="22"/>
                <w:szCs w:val="22"/>
              </w:rPr>
            </w:pPr>
            <w:r w:rsidRPr="004D6B50">
              <w:rPr>
                <w:rFonts w:ascii="Book Antiqua" w:hAnsi="Book Antiqua" w:cstheme="minorHAnsi"/>
                <w:sz w:val="22"/>
                <w:szCs w:val="22"/>
              </w:rPr>
              <w:t>- Procedure for effective reduction in the Advance Payment Security</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4D6B50">
              <w:rPr>
                <w:rFonts w:ascii="Book Antiqua" w:hAnsi="Book Antiqua" w:cstheme="minorHAnsi"/>
                <w:b/>
                <w:sz w:val="22"/>
                <w:szCs w:val="22"/>
              </w:rPr>
              <w:t xml:space="preserve">The cumulative amount of reduction </w:t>
            </w:r>
            <w:r w:rsidRPr="004D6B50">
              <w:rPr>
                <w:rFonts w:ascii="Book Antiqua" w:hAnsi="Book Antiqua" w:cstheme="minorHAnsi"/>
                <w:b/>
                <w:sz w:val="22"/>
                <w:szCs w:val="22"/>
                <w:lang w:val="en-IN"/>
              </w:rPr>
              <w:t xml:space="preserve">shall be allowed </w:t>
            </w:r>
            <w:proofErr w:type="spellStart"/>
            <w:r w:rsidRPr="004D6B50">
              <w:rPr>
                <w:rFonts w:ascii="Book Antiqua" w:hAnsi="Book Antiqua" w:cstheme="minorHAnsi"/>
                <w:b/>
                <w:sz w:val="22"/>
                <w:szCs w:val="22"/>
                <w:lang w:val="en-IN"/>
              </w:rPr>
              <w:t>upto</w:t>
            </w:r>
            <w:proofErr w:type="spellEnd"/>
            <w:r w:rsidRPr="004D6B50">
              <w:rPr>
                <w:rFonts w:ascii="Book Antiqua" w:hAnsi="Book Antiqua" w:cstheme="minorHAnsi"/>
                <w:b/>
                <w:sz w:val="22"/>
                <w:szCs w:val="22"/>
                <w:lang w:val="en-IN"/>
              </w:rPr>
              <w:t xml:space="preserve"> full value of the </w:t>
            </w:r>
            <w:r w:rsidRPr="004D6B50">
              <w:rPr>
                <w:rFonts w:ascii="Book Antiqua" w:hAnsi="Book Antiqua" w:cstheme="minorHAnsi"/>
                <w:b/>
                <w:sz w:val="22"/>
                <w:szCs w:val="22"/>
              </w:rPr>
              <w:t>Bank Guarantee</w:t>
            </w:r>
            <w:r w:rsidRPr="004D6B50">
              <w:rPr>
                <w:rFonts w:ascii="Book Antiqua" w:hAnsi="Book Antiqua" w:cstheme="minorHAnsi"/>
                <w:b/>
                <w:sz w:val="22"/>
                <w:szCs w:val="22"/>
                <w:lang w:val="en-IN"/>
              </w:rPr>
              <w:t xml:space="preserve"> upon adjustment of the </w:t>
            </w:r>
            <w:r w:rsidRPr="004D6B50">
              <w:rPr>
                <w:rFonts w:ascii="Book Antiqua" w:hAnsi="Book Antiqua" w:cstheme="minorHAnsi"/>
                <w:b/>
                <w:sz w:val="22"/>
                <w:szCs w:val="22"/>
              </w:rPr>
              <w:t>corresponding advance and certification to this effect by the Employer’s representative.</w:t>
            </w:r>
            <w:r w:rsidRPr="004D6B50">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4D6B50" w:rsidRPr="004D6B50" w:rsidRDefault="004D6B50" w:rsidP="00741261">
            <w:pPr>
              <w:jc w:val="both"/>
              <w:rPr>
                <w:rFonts w:ascii="Book Antiqua" w:hAnsi="Book Antiqua"/>
                <w:b/>
                <w:bCs/>
                <w:sz w:val="22"/>
                <w:szCs w:val="22"/>
                <w:lang w:val="en-GB"/>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9.2.2</w:t>
            </w:r>
          </w:p>
        </w:tc>
        <w:tc>
          <w:tcPr>
            <w:tcW w:w="7184" w:type="dxa"/>
            <w:tcBorders>
              <w:left w:val="nil"/>
            </w:tcBorders>
          </w:tcPr>
          <w:p w:rsidR="00FA0ACB" w:rsidRPr="00741261" w:rsidRDefault="004D6B50" w:rsidP="00741261">
            <w:pPr>
              <w:jc w:val="both"/>
              <w:rPr>
                <w:rFonts w:ascii="Book Antiqua" w:hAnsi="Book Antiqua" w:cs="Arial"/>
                <w:b/>
                <w:bCs/>
                <w:sz w:val="22"/>
                <w:szCs w:val="22"/>
                <w:lang w:val="en-GB"/>
              </w:rPr>
            </w:pPr>
            <w:r>
              <w:rPr>
                <w:rFonts w:ascii="Book Antiqua" w:hAnsi="Book Antiqua" w:cs="Arial"/>
                <w:b/>
                <w:bCs/>
                <w:sz w:val="22"/>
                <w:szCs w:val="22"/>
                <w:lang w:val="en-GB"/>
              </w:rPr>
              <w:t>Supplementing</w:t>
            </w:r>
            <w:r w:rsidR="00FA0ACB" w:rsidRPr="00741261">
              <w:rPr>
                <w:rFonts w:ascii="Book Antiqua" w:hAnsi="Book Antiqua" w:cs="Arial"/>
                <w:b/>
                <w:bCs/>
                <w:sz w:val="22"/>
                <w:szCs w:val="22"/>
                <w:lang w:val="en-GB"/>
              </w:rPr>
              <w:t xml:space="preserve"> GCC </w:t>
            </w:r>
            <w:r w:rsidRPr="00741261">
              <w:rPr>
                <w:rFonts w:ascii="Book Antiqua" w:hAnsi="Book Antiqua" w:cs="Arial"/>
                <w:b/>
                <w:bCs/>
                <w:sz w:val="22"/>
                <w:szCs w:val="22"/>
                <w:lang w:val="en-GB"/>
              </w:rPr>
              <w:t xml:space="preserve">Clause </w:t>
            </w:r>
            <w:r w:rsidR="00FA0ACB" w:rsidRPr="00741261">
              <w:rPr>
                <w:rFonts w:ascii="Book Antiqua" w:hAnsi="Book Antiqua" w:cs="Arial"/>
                <w:b/>
                <w:bCs/>
                <w:sz w:val="22"/>
                <w:szCs w:val="22"/>
                <w:lang w:val="en-GB"/>
              </w:rPr>
              <w:t xml:space="preserve">9.2.2 with the following: </w:t>
            </w:r>
          </w:p>
          <w:p w:rsidR="00FA0ACB" w:rsidRPr="00741261" w:rsidRDefault="00FA0ACB" w:rsidP="00741261">
            <w:pPr>
              <w:jc w:val="both"/>
              <w:rPr>
                <w:rFonts w:ascii="Book Antiqua" w:hAnsi="Book Antiqua" w:cs="Arial"/>
                <w:sz w:val="22"/>
                <w:szCs w:val="22"/>
                <w:lang w:val="en-GB"/>
              </w:rPr>
            </w:pPr>
          </w:p>
          <w:p w:rsidR="00FA0ACB" w:rsidRPr="00741261" w:rsidRDefault="00FA0ACB" w:rsidP="00741261">
            <w:pPr>
              <w:spacing w:line="276" w:lineRule="auto"/>
              <w:ind w:right="4"/>
              <w:jc w:val="both"/>
              <w:rPr>
                <w:rFonts w:ascii="Book Antiqua" w:hAnsi="Book Antiqua" w:cs="Arial"/>
                <w:b/>
                <w:bCs/>
                <w:sz w:val="22"/>
                <w:szCs w:val="22"/>
                <w:lang w:val="en-GB"/>
              </w:rPr>
            </w:pPr>
            <w:r w:rsidRPr="00741261">
              <w:rPr>
                <w:rFonts w:ascii="Book Antiqua" w:hAnsi="Book Antiqua" w:cs="Arial"/>
                <w:b/>
                <w:bCs/>
                <w:sz w:val="22"/>
                <w:szCs w:val="22"/>
                <w:lang w:val="en-GB"/>
              </w:rPr>
              <w:t>In case of Supply Portion [under Supply Contract] , the Advance Payment Security shall be discharged immediately after complete adjustment of advance and on certification from the Project Manager that all supplies required to achieve successful Completion of Facilities have been received under the contract.</w:t>
            </w:r>
          </w:p>
          <w:p w:rsidR="00FA0ACB" w:rsidRPr="00741261" w:rsidRDefault="00FA0ACB" w:rsidP="00741261">
            <w:pPr>
              <w:spacing w:line="276" w:lineRule="auto"/>
              <w:ind w:right="4"/>
              <w:jc w:val="both"/>
              <w:rPr>
                <w:rFonts w:ascii="Book Antiqua" w:hAnsi="Book Antiqua" w:cs="Arial"/>
                <w:b/>
                <w:bCs/>
                <w:sz w:val="22"/>
                <w:szCs w:val="22"/>
                <w:lang w:val="en-GB"/>
              </w:rPr>
            </w:pPr>
          </w:p>
          <w:p w:rsidR="00FA0ACB" w:rsidRPr="00741261" w:rsidRDefault="00FA0ACB" w:rsidP="00741261">
            <w:pPr>
              <w:jc w:val="both"/>
              <w:rPr>
                <w:rFonts w:ascii="Book Antiqua" w:hAnsi="Book Antiqua" w:cs="Arial"/>
                <w:b/>
                <w:bCs/>
                <w:sz w:val="22"/>
                <w:szCs w:val="22"/>
                <w:lang w:val="en-GB"/>
              </w:rPr>
            </w:pPr>
            <w:r w:rsidRPr="00741261">
              <w:rPr>
                <w:rFonts w:ascii="Book Antiqua" w:hAnsi="Book Antiqua" w:cs="Arial"/>
                <w:b/>
                <w:bCs/>
                <w:sz w:val="22"/>
                <w:szCs w:val="22"/>
                <w:lang w:val="en-GB"/>
              </w:rPr>
              <w:t xml:space="preserve">However, in respect of Erection portion [ under Services Contract], the Advance Payment Security shall be discharged on Completion of Facilities.     </w:t>
            </w:r>
          </w:p>
          <w:p w:rsidR="00FA0ACB" w:rsidRPr="00741261" w:rsidRDefault="00FA0ACB" w:rsidP="00741261">
            <w:pPr>
              <w:jc w:val="both"/>
              <w:rPr>
                <w:rFonts w:ascii="Book Antiqua" w:hAnsi="Book Antiqua"/>
                <w:b/>
                <w:bCs/>
                <w:sz w:val="22"/>
                <w:szCs w:val="22"/>
              </w:rPr>
            </w:pPr>
          </w:p>
        </w:tc>
      </w:tr>
      <w:tr w:rsidR="00610E0B" w:rsidRPr="00741261" w:rsidTr="000D64AD">
        <w:tc>
          <w:tcPr>
            <w:tcW w:w="824" w:type="dxa"/>
            <w:tcBorders>
              <w:right w:val="single" w:sz="4" w:space="0" w:color="auto"/>
            </w:tcBorders>
          </w:tcPr>
          <w:p w:rsidR="00610E0B" w:rsidRPr="00741261" w:rsidRDefault="00610E0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shd w:val="clear" w:color="auto" w:fill="auto"/>
          </w:tcPr>
          <w:p w:rsidR="00610E0B" w:rsidRPr="000D64AD" w:rsidRDefault="00610E0B" w:rsidP="00336B10">
            <w:pPr>
              <w:jc w:val="both"/>
              <w:rPr>
                <w:rFonts w:ascii="Book Antiqua" w:hAnsi="Book Antiqua" w:cs="Arial"/>
                <w:sz w:val="22"/>
                <w:szCs w:val="22"/>
              </w:rPr>
            </w:pPr>
            <w:r w:rsidRPr="000D64AD">
              <w:rPr>
                <w:rFonts w:ascii="Book Antiqua" w:hAnsi="Book Antiqua" w:cs="Arial"/>
                <w:sz w:val="22"/>
                <w:szCs w:val="22"/>
              </w:rPr>
              <w:t>GCC 9.3.1</w:t>
            </w:r>
          </w:p>
        </w:tc>
        <w:tc>
          <w:tcPr>
            <w:tcW w:w="7184" w:type="dxa"/>
            <w:tcBorders>
              <w:left w:val="nil"/>
            </w:tcBorders>
            <w:shd w:val="clear" w:color="auto" w:fill="auto"/>
          </w:tcPr>
          <w:p w:rsidR="00610E0B" w:rsidRPr="000D64AD" w:rsidRDefault="00610E0B" w:rsidP="00610E0B">
            <w:pPr>
              <w:pStyle w:val="Default"/>
              <w:jc w:val="both"/>
              <w:rPr>
                <w:rFonts w:cs="Arial"/>
                <w:b/>
                <w:bCs/>
                <w:sz w:val="22"/>
                <w:szCs w:val="22"/>
              </w:rPr>
            </w:pPr>
            <w:r w:rsidRPr="000D64AD">
              <w:rPr>
                <w:b/>
                <w:bCs/>
                <w:sz w:val="22"/>
                <w:szCs w:val="22"/>
              </w:rPr>
              <w:t xml:space="preserve">Replace </w:t>
            </w:r>
            <w:r w:rsidRPr="000D64AD">
              <w:rPr>
                <w:rFonts w:cs="Arial"/>
                <w:b/>
                <w:bCs/>
                <w:sz w:val="22"/>
                <w:szCs w:val="22"/>
              </w:rPr>
              <w:t>Clause GCC 9.3.1</w:t>
            </w:r>
            <w:r w:rsidR="000D64AD" w:rsidRPr="000D64AD">
              <w:rPr>
                <w:rFonts w:cs="Arial"/>
                <w:b/>
                <w:bCs/>
                <w:sz w:val="22"/>
                <w:szCs w:val="22"/>
              </w:rPr>
              <w:t xml:space="preserve"> with the following:</w:t>
            </w:r>
          </w:p>
          <w:p w:rsidR="00610E0B" w:rsidRPr="000D64AD" w:rsidRDefault="00610E0B" w:rsidP="00610E0B">
            <w:pPr>
              <w:pStyle w:val="Default"/>
              <w:jc w:val="both"/>
              <w:rPr>
                <w:rFonts w:cs="Arial"/>
                <w:b/>
                <w:bCs/>
                <w:sz w:val="22"/>
                <w:szCs w:val="22"/>
              </w:rPr>
            </w:pPr>
          </w:p>
          <w:p w:rsidR="00610E0B" w:rsidRPr="000D64AD" w:rsidRDefault="00610E0B" w:rsidP="00610E0B">
            <w:pPr>
              <w:jc w:val="both"/>
              <w:rPr>
                <w:rFonts w:ascii="Book Antiqua" w:hAnsi="Book Antiqua"/>
                <w:sz w:val="22"/>
                <w:szCs w:val="22"/>
              </w:rPr>
            </w:pPr>
            <w:r w:rsidRPr="000D64AD">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0D64AD">
              <w:rPr>
                <w:rFonts w:ascii="Book Antiqua" w:hAnsi="Book Antiqua" w:cs="Arial"/>
                <w:b/>
                <w:bCs/>
                <w:color w:val="000000"/>
                <w:sz w:val="22"/>
                <w:szCs w:val="22"/>
                <w:lang w:bidi="hi-IN"/>
              </w:rPr>
              <w:t>Three percent (3%)</w:t>
            </w:r>
            <w:r w:rsidRPr="000D64AD">
              <w:rPr>
                <w:rFonts w:ascii="Book Antiqua" w:hAnsi="Book Antiqua" w:cs="Arial"/>
                <w:color w:val="000000"/>
                <w:sz w:val="22"/>
                <w:szCs w:val="22"/>
                <w:lang w:bidi="hi-IN"/>
              </w:rPr>
              <w:t xml:space="preserve"> of the Contract Price, with a validity </w:t>
            </w:r>
            <w:proofErr w:type="spellStart"/>
            <w:r w:rsidRPr="000D64AD">
              <w:rPr>
                <w:rFonts w:ascii="Book Antiqua" w:hAnsi="Book Antiqua" w:cs="Arial"/>
                <w:color w:val="000000"/>
                <w:sz w:val="22"/>
                <w:szCs w:val="22"/>
                <w:lang w:bidi="hi-IN"/>
              </w:rPr>
              <w:t>upto</w:t>
            </w:r>
            <w:proofErr w:type="spellEnd"/>
            <w:r w:rsidRPr="000D64AD">
              <w:rPr>
                <w:rFonts w:ascii="Book Antiqua" w:hAnsi="Book Antiqua" w:cs="Arial"/>
                <w:color w:val="000000"/>
                <w:sz w:val="22"/>
                <w:szCs w:val="22"/>
                <w:lang w:bidi="hi-IN"/>
              </w:rPr>
              <w:t xml:space="preserve"> ninety (90) days beyond the Defect Liability Period. </w:t>
            </w:r>
            <w:r w:rsidRPr="000D64AD">
              <w:rPr>
                <w:rFonts w:ascii="Book Antiqua" w:hAnsi="Book Antiqua"/>
                <w:sz w:val="22"/>
                <w:szCs w:val="22"/>
              </w:rPr>
              <w:t>The same shall be extended by the Contractor time to time till ninety (90) days beyond the actual Defect Liability Period, as may be required under the Contract.</w:t>
            </w:r>
          </w:p>
          <w:p w:rsidR="002B0504" w:rsidRPr="000D64AD" w:rsidRDefault="002B0504" w:rsidP="00610E0B">
            <w:pPr>
              <w:jc w:val="both"/>
              <w:rPr>
                <w:rFonts w:ascii="Book Antiqua" w:hAnsi="Book Antiqua"/>
                <w:sz w:val="22"/>
                <w:szCs w:val="22"/>
              </w:rPr>
            </w:pPr>
          </w:p>
          <w:p w:rsidR="00610E0B" w:rsidRPr="000D64AD" w:rsidRDefault="002B0504" w:rsidP="00B06763">
            <w:pPr>
              <w:jc w:val="both"/>
              <w:rPr>
                <w:rFonts w:cs="Arial"/>
                <w:b/>
                <w:bCs/>
                <w:sz w:val="22"/>
                <w:szCs w:val="22"/>
              </w:rPr>
            </w:pPr>
            <w:r w:rsidRPr="000D64AD">
              <w:rPr>
                <w:rFonts w:ascii="Book Antiqua" w:hAnsi="Book Antiqua"/>
                <w:sz w:val="22"/>
                <w:szCs w:val="22"/>
              </w:rPr>
              <w:t>Apart from the Contractor</w:t>
            </w:r>
            <w:r w:rsidR="000D64AD">
              <w:rPr>
                <w:sz w:val="22"/>
                <w:szCs w:val="22"/>
              </w:rPr>
              <w:t>’</w:t>
            </w:r>
            <w:r w:rsidRPr="000D64AD">
              <w:rPr>
                <w:rFonts w:ascii="Book Antiqua" w:hAnsi="Book Antiqua"/>
                <w:sz w:val="22"/>
                <w:szCs w:val="22"/>
              </w:rPr>
              <w:t xml:space="preserve">s performance security, the Contractor shall be required to arrange additional performance securities, as specified in SCC, within twenty-eight (28) days of the notification of award in </w:t>
            </w:r>
            <w:proofErr w:type="spellStart"/>
            <w:r w:rsidRPr="000D64AD">
              <w:rPr>
                <w:rFonts w:ascii="Book Antiqua" w:hAnsi="Book Antiqua"/>
                <w:sz w:val="22"/>
                <w:szCs w:val="22"/>
              </w:rPr>
              <w:t>favour</w:t>
            </w:r>
            <w:proofErr w:type="spellEnd"/>
            <w:r w:rsidRPr="000D64AD">
              <w:rPr>
                <w:rFonts w:ascii="Book Antiqua" w:hAnsi="Book Antiqua"/>
                <w:sz w:val="22"/>
                <w:szCs w:val="22"/>
              </w:rPr>
              <w:t xml:space="preserve"> of the Employer in the form acceptable to the Employer.</w:t>
            </w:r>
          </w:p>
          <w:p w:rsidR="00610E0B" w:rsidRPr="000D64AD" w:rsidRDefault="00610E0B" w:rsidP="00336B10">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9.3.1</w:t>
            </w:r>
          </w:p>
        </w:tc>
        <w:tc>
          <w:tcPr>
            <w:tcW w:w="7184" w:type="dxa"/>
            <w:tcBorders>
              <w:left w:val="nil"/>
            </w:tcBorders>
          </w:tcPr>
          <w:p w:rsidR="00FA0ACB" w:rsidRPr="00741261" w:rsidRDefault="00FA0ACB" w:rsidP="00336B10">
            <w:pPr>
              <w:jc w:val="both"/>
              <w:rPr>
                <w:rFonts w:ascii="Book Antiqua" w:hAnsi="Book Antiqua" w:cs="Arial"/>
                <w:b/>
                <w:bCs/>
                <w:sz w:val="22"/>
                <w:szCs w:val="22"/>
              </w:rPr>
            </w:pPr>
            <w:r w:rsidRPr="00741261">
              <w:rPr>
                <w:rFonts w:ascii="Book Antiqua" w:hAnsi="Book Antiqua" w:cs="Arial"/>
                <w:b/>
                <w:bCs/>
                <w:sz w:val="22"/>
                <w:szCs w:val="22"/>
              </w:rPr>
              <w:t>Supplementing Clause GCC 9.3.1</w:t>
            </w:r>
            <w:r w:rsidR="000D64AD">
              <w:rPr>
                <w:rFonts w:ascii="Book Antiqua" w:hAnsi="Book Antiqua" w:cs="Arial"/>
                <w:b/>
                <w:bCs/>
                <w:sz w:val="22"/>
                <w:szCs w:val="22"/>
              </w:rPr>
              <w:t xml:space="preserve"> with the following:</w:t>
            </w:r>
          </w:p>
          <w:p w:rsidR="00FA0ACB" w:rsidRPr="00741261" w:rsidRDefault="00FA0ACB" w:rsidP="00336B10">
            <w:pPr>
              <w:jc w:val="both"/>
              <w:rPr>
                <w:rFonts w:ascii="Book Antiqua" w:hAnsi="Book Antiqua" w:cs="Arial"/>
                <w:sz w:val="22"/>
                <w:szCs w:val="22"/>
              </w:rPr>
            </w:pPr>
          </w:p>
          <w:p w:rsidR="00FA0ACB" w:rsidRPr="00741261" w:rsidRDefault="00FA0ACB" w:rsidP="00F95D7D">
            <w:pPr>
              <w:jc w:val="both"/>
              <w:rPr>
                <w:rFonts w:ascii="Book Antiqua" w:hAnsi="Book Antiqua" w:cs="Arial"/>
                <w:sz w:val="22"/>
                <w:szCs w:val="22"/>
              </w:rPr>
            </w:pPr>
            <w:r w:rsidRPr="00741261">
              <w:rPr>
                <w:rFonts w:ascii="Book Antiqua" w:hAnsi="Book Antiqua" w:cs="Arial"/>
                <w:sz w:val="22"/>
                <w:szCs w:val="22"/>
              </w:rPr>
              <w:t>The Contractor shall arrange additional Performance Security(</w:t>
            </w:r>
            <w:proofErr w:type="spellStart"/>
            <w:r w:rsidRPr="00741261">
              <w:rPr>
                <w:rFonts w:ascii="Book Antiqua" w:hAnsi="Book Antiqua" w:cs="Arial"/>
                <w:sz w:val="22"/>
                <w:szCs w:val="22"/>
              </w:rPr>
              <w:t>ies</w:t>
            </w:r>
            <w:proofErr w:type="spellEnd"/>
            <w:r w:rsidRPr="00741261">
              <w:rPr>
                <w:rFonts w:ascii="Book Antiqua" w:hAnsi="Book Antiqua" w:cs="Arial"/>
                <w:sz w:val="22"/>
                <w:szCs w:val="22"/>
              </w:rPr>
              <w:t>), if applicable, as per Clause no. 4 of Joint Deed of Undertaking mentioned at Sl. No. 20 of Section – VI : Sample Forms and Procedures. The said security(</w:t>
            </w:r>
            <w:proofErr w:type="spellStart"/>
            <w:r w:rsidRPr="00741261">
              <w:rPr>
                <w:rFonts w:ascii="Book Antiqua" w:hAnsi="Book Antiqua" w:cs="Arial"/>
                <w:sz w:val="22"/>
                <w:szCs w:val="22"/>
              </w:rPr>
              <w:t>ies</w:t>
            </w:r>
            <w:proofErr w:type="spellEnd"/>
            <w:r w:rsidRPr="00741261">
              <w:rPr>
                <w:rFonts w:ascii="Book Antiqua" w:hAnsi="Book Antiqua" w:cs="Arial"/>
                <w:sz w:val="22"/>
                <w:szCs w:val="22"/>
              </w:rPr>
              <w:t>) shall be required to be extended time to time till ninety (90) days beyond the actual Defect Liability Period, as may be required under the Contract.</w:t>
            </w:r>
          </w:p>
          <w:p w:rsidR="00FA0ACB" w:rsidRPr="00741261" w:rsidRDefault="00FA0ACB" w:rsidP="00F95D7D">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s="Arial"/>
                <w:sz w:val="22"/>
                <w:szCs w:val="22"/>
              </w:rPr>
            </w:pPr>
            <w:r w:rsidRPr="00741261">
              <w:rPr>
                <w:rFonts w:ascii="Book Antiqua" w:hAnsi="Book Antiqua" w:cs="Arial"/>
                <w:sz w:val="22"/>
                <w:szCs w:val="22"/>
              </w:rPr>
              <w:t>GCC 9.3.1.2 (b)</w:t>
            </w:r>
          </w:p>
        </w:tc>
        <w:tc>
          <w:tcPr>
            <w:tcW w:w="7184" w:type="dxa"/>
            <w:tcBorders>
              <w:left w:val="nil"/>
            </w:tcBorders>
          </w:tcPr>
          <w:p w:rsidR="00FA0ACB" w:rsidRDefault="00FA0ACB" w:rsidP="00E968AA">
            <w:pPr>
              <w:jc w:val="both"/>
              <w:rPr>
                <w:rFonts w:ascii="Book Antiqua" w:hAnsi="Book Antiqua"/>
                <w:sz w:val="22"/>
                <w:szCs w:val="22"/>
              </w:rPr>
            </w:pPr>
            <w:r w:rsidRPr="00741261">
              <w:rPr>
                <w:rFonts w:ascii="Book Antiqua" w:hAnsi="Book Antiqua" w:cs="Arial"/>
                <w:sz w:val="22"/>
                <w:szCs w:val="22"/>
              </w:rPr>
              <w:t xml:space="preserve">Replace the </w:t>
            </w:r>
            <w:r w:rsidRPr="00741261">
              <w:rPr>
                <w:rFonts w:ascii="Book Antiqua" w:hAnsi="Book Antiqua"/>
                <w:sz w:val="22"/>
                <w:szCs w:val="22"/>
              </w:rPr>
              <w:t>Clause</w:t>
            </w:r>
            <w:r w:rsidRPr="00741261">
              <w:rPr>
                <w:rFonts w:ascii="Book Antiqua" w:hAnsi="Book Antiqua" w:cs="Arial"/>
                <w:sz w:val="22"/>
                <w:szCs w:val="22"/>
              </w:rPr>
              <w:t xml:space="preserve"> reference </w:t>
            </w:r>
            <w:r w:rsidRPr="00741261">
              <w:rPr>
                <w:rFonts w:ascii="Book Antiqua" w:hAnsi="Book Antiqua"/>
                <w:sz w:val="22"/>
                <w:szCs w:val="22"/>
              </w:rPr>
              <w:t>GCC 9.3.1.1(b) appearing in second line with Clause GCC 9.3.1.2(a)</w:t>
            </w:r>
          </w:p>
          <w:p w:rsidR="000D64AD" w:rsidRPr="00741261" w:rsidRDefault="000D64AD" w:rsidP="00E968AA">
            <w:pPr>
              <w:jc w:val="both"/>
              <w:rPr>
                <w:rFonts w:ascii="Book Antiqua" w:hAnsi="Book Antiqua" w:cs="Arial"/>
                <w:sz w:val="22"/>
                <w:szCs w:val="22"/>
              </w:rPr>
            </w:pPr>
          </w:p>
        </w:tc>
      </w:tr>
      <w:tr w:rsidR="000715C5" w:rsidRPr="00741261" w:rsidTr="00623770">
        <w:tc>
          <w:tcPr>
            <w:tcW w:w="824" w:type="dxa"/>
            <w:tcBorders>
              <w:right w:val="single" w:sz="4" w:space="0" w:color="auto"/>
            </w:tcBorders>
          </w:tcPr>
          <w:p w:rsidR="000715C5" w:rsidRPr="00741261" w:rsidRDefault="000715C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715C5" w:rsidRPr="000D64AD" w:rsidRDefault="000715C5" w:rsidP="00336B10">
            <w:pPr>
              <w:jc w:val="both"/>
              <w:rPr>
                <w:rFonts w:ascii="Book Antiqua" w:hAnsi="Book Antiqua" w:cs="Arial"/>
                <w:sz w:val="22"/>
                <w:szCs w:val="22"/>
              </w:rPr>
            </w:pPr>
            <w:r w:rsidRPr="000D64AD">
              <w:rPr>
                <w:rFonts w:ascii="Book Antiqua" w:hAnsi="Book Antiqua" w:cs="Arial"/>
                <w:sz w:val="22"/>
                <w:szCs w:val="22"/>
              </w:rPr>
              <w:t xml:space="preserve">GCC 9.3.1.2 </w:t>
            </w:r>
            <w:r w:rsidR="000D64AD" w:rsidRPr="000D64AD">
              <w:rPr>
                <w:rFonts w:ascii="Book Antiqua" w:hAnsi="Book Antiqua" w:cs="Arial"/>
                <w:sz w:val="22"/>
                <w:szCs w:val="22"/>
              </w:rPr>
              <w:t>(</w:t>
            </w:r>
            <w:r w:rsidRPr="000D64AD">
              <w:rPr>
                <w:rFonts w:ascii="Book Antiqua" w:hAnsi="Book Antiqua" w:cs="Arial"/>
                <w:sz w:val="22"/>
                <w:szCs w:val="22"/>
              </w:rPr>
              <w:t>d)</w:t>
            </w:r>
          </w:p>
        </w:tc>
        <w:tc>
          <w:tcPr>
            <w:tcW w:w="7184" w:type="dxa"/>
            <w:tcBorders>
              <w:left w:val="nil"/>
            </w:tcBorders>
          </w:tcPr>
          <w:p w:rsidR="000715C5" w:rsidRPr="000D64AD" w:rsidRDefault="000715C5" w:rsidP="000715C5">
            <w:pPr>
              <w:pStyle w:val="Default"/>
              <w:jc w:val="both"/>
              <w:rPr>
                <w:rFonts w:cs="Arial"/>
                <w:b/>
                <w:bCs/>
                <w:sz w:val="22"/>
                <w:szCs w:val="22"/>
              </w:rPr>
            </w:pPr>
            <w:r w:rsidRPr="000D64AD">
              <w:rPr>
                <w:b/>
                <w:bCs/>
                <w:sz w:val="22"/>
                <w:szCs w:val="22"/>
              </w:rPr>
              <w:t xml:space="preserve">Replace </w:t>
            </w:r>
            <w:r w:rsidRPr="000D64AD">
              <w:rPr>
                <w:rFonts w:cs="Arial"/>
                <w:b/>
                <w:bCs/>
                <w:sz w:val="22"/>
                <w:szCs w:val="22"/>
              </w:rPr>
              <w:t xml:space="preserve">Sub-Clause GCC 9.3.1.2 </w:t>
            </w:r>
            <w:r w:rsidR="000D64AD" w:rsidRPr="000D64AD">
              <w:rPr>
                <w:rFonts w:cs="Arial"/>
                <w:b/>
                <w:bCs/>
                <w:sz w:val="22"/>
                <w:szCs w:val="22"/>
              </w:rPr>
              <w:t>(</w:t>
            </w:r>
            <w:r w:rsidRPr="000D64AD">
              <w:rPr>
                <w:rFonts w:cs="Arial"/>
                <w:b/>
                <w:bCs/>
                <w:sz w:val="22"/>
                <w:szCs w:val="22"/>
              </w:rPr>
              <w:t>d)</w:t>
            </w:r>
            <w:r w:rsidR="000D64AD" w:rsidRPr="000D64AD">
              <w:rPr>
                <w:rFonts w:cs="Arial"/>
                <w:b/>
                <w:bCs/>
                <w:sz w:val="22"/>
                <w:szCs w:val="22"/>
              </w:rPr>
              <w:t xml:space="preserve"> with the following:</w:t>
            </w:r>
          </w:p>
          <w:p w:rsidR="000715C5" w:rsidRPr="000D64AD" w:rsidRDefault="000715C5" w:rsidP="000715C5">
            <w:pPr>
              <w:pStyle w:val="Default"/>
              <w:jc w:val="both"/>
              <w:rPr>
                <w:rFonts w:cs="Arial"/>
                <w:b/>
                <w:bCs/>
                <w:sz w:val="22"/>
                <w:szCs w:val="22"/>
              </w:rPr>
            </w:pPr>
          </w:p>
          <w:p w:rsidR="000715C5" w:rsidRPr="000D64AD" w:rsidRDefault="000715C5" w:rsidP="000715C5">
            <w:pPr>
              <w:pStyle w:val="Default"/>
              <w:jc w:val="both"/>
              <w:rPr>
                <w:rFonts w:cs="Arial"/>
                <w:b/>
                <w:bCs/>
                <w:sz w:val="22"/>
                <w:szCs w:val="22"/>
              </w:rPr>
            </w:pPr>
            <w:r w:rsidRPr="000D64AD">
              <w:rPr>
                <w:sz w:val="22"/>
                <w:szCs w:val="22"/>
              </w:rPr>
              <w:t xml:space="preserve">In case the Contractor fails to submit the performance security within 90 days of the Notification of Award, the Employer, without prejudice to any other rights or remedies it may possess under the Contract, </w:t>
            </w:r>
            <w:r w:rsidRPr="000D64AD">
              <w:rPr>
                <w:b/>
                <w:bCs/>
                <w:sz w:val="22"/>
                <w:szCs w:val="22"/>
              </w:rPr>
              <w:t>may consider the bid submitted by the Contractor in future packages as non-responsive in line with ITB 13.6</w:t>
            </w:r>
            <w:r w:rsidRPr="000D64AD">
              <w:rPr>
                <w:sz w:val="22"/>
                <w:szCs w:val="22"/>
              </w:rPr>
              <w:t xml:space="preserve"> and/or may terminate the Contract forthwith pursuant to GCC Clause 36.</w:t>
            </w:r>
          </w:p>
          <w:p w:rsidR="000715C5" w:rsidRPr="000D64AD" w:rsidRDefault="000715C5" w:rsidP="00074DE7">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9.3.2</w:t>
            </w:r>
          </w:p>
        </w:tc>
        <w:tc>
          <w:tcPr>
            <w:tcW w:w="7184" w:type="dxa"/>
            <w:tcBorders>
              <w:left w:val="nil"/>
            </w:tcBorders>
          </w:tcPr>
          <w:p w:rsidR="00FA0ACB" w:rsidRPr="00741261" w:rsidRDefault="00FA0ACB" w:rsidP="00074DE7">
            <w:pPr>
              <w:pStyle w:val="Default"/>
              <w:jc w:val="both"/>
              <w:rPr>
                <w:rFonts w:cs="Arial"/>
                <w:b/>
                <w:bCs/>
                <w:sz w:val="22"/>
                <w:szCs w:val="22"/>
              </w:rPr>
            </w:pPr>
            <w:r w:rsidRPr="00741261">
              <w:rPr>
                <w:b/>
                <w:bCs/>
                <w:sz w:val="22"/>
                <w:szCs w:val="22"/>
              </w:rPr>
              <w:t xml:space="preserve">Replace </w:t>
            </w:r>
            <w:r w:rsidRPr="00741261">
              <w:rPr>
                <w:rFonts w:cs="Arial"/>
                <w:b/>
                <w:bCs/>
                <w:sz w:val="22"/>
                <w:szCs w:val="22"/>
              </w:rPr>
              <w:t>Sub-Clause GCC 9.3.2</w:t>
            </w:r>
          </w:p>
          <w:p w:rsidR="00FA0ACB" w:rsidRPr="00741261" w:rsidRDefault="00FA0ACB"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 xml:space="preserve">The performance security shall, at the contractor’s option, be in the form of a crossed bank draft/pay order /banker certified </w:t>
            </w:r>
            <w:proofErr w:type="spellStart"/>
            <w:r w:rsidRPr="00741261">
              <w:rPr>
                <w:b/>
                <w:bCs/>
                <w:sz w:val="22"/>
                <w:szCs w:val="22"/>
              </w:rPr>
              <w:t>cheque</w:t>
            </w:r>
            <w:proofErr w:type="spellEnd"/>
            <w:r w:rsidRPr="00741261">
              <w:rPr>
                <w:b/>
                <w:bCs/>
                <w:sz w:val="22"/>
                <w:szCs w:val="22"/>
              </w:rPr>
              <w:t xml:space="preserve"> in </w:t>
            </w:r>
            <w:proofErr w:type="spellStart"/>
            <w:r w:rsidRPr="00741261">
              <w:rPr>
                <w:b/>
                <w:bCs/>
                <w:sz w:val="22"/>
                <w:szCs w:val="22"/>
              </w:rPr>
              <w:t>favour</w:t>
            </w:r>
            <w:proofErr w:type="spellEnd"/>
            <w:r w:rsidRPr="00741261">
              <w:rPr>
                <w:b/>
                <w:bCs/>
                <w:sz w:val="22"/>
                <w:szCs w:val="22"/>
              </w:rPr>
              <w:t xml:space="preserve"> of Employer as stipulated in SCC or</w:t>
            </w:r>
            <w:r w:rsidRPr="00741261">
              <w:rPr>
                <w:sz w:val="22"/>
                <w:szCs w:val="22"/>
              </w:rPr>
              <w:t xml:space="preserve"> in the Form of unconditional Bank Guarantee attached hereto in the Section VI - Sample Forms and Procedures.</w:t>
            </w:r>
          </w:p>
          <w:p w:rsidR="00FA0ACB" w:rsidRPr="00741261" w:rsidRDefault="00FA0ACB" w:rsidP="00074DE7">
            <w:pPr>
              <w:pStyle w:val="Default"/>
              <w:jc w:val="both"/>
              <w:rPr>
                <w:sz w:val="22"/>
                <w:szCs w:val="22"/>
              </w:rPr>
            </w:pPr>
          </w:p>
          <w:p w:rsidR="00FA0ACB" w:rsidRDefault="00FA0ACB" w:rsidP="00522A71">
            <w:pPr>
              <w:pStyle w:val="Default"/>
              <w:jc w:val="both"/>
              <w:rPr>
                <w:b/>
                <w:bCs/>
                <w:sz w:val="22"/>
                <w:szCs w:val="22"/>
              </w:rPr>
            </w:pPr>
            <w:r w:rsidRPr="00741261">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D6B50" w:rsidRPr="00741261" w:rsidRDefault="004D6B50" w:rsidP="00522A71">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Performance Security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 Sub-category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Payment–CC@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Depositor</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the Contractor/Collaborator/Tower manufacturer/Licensor etc.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Vendor Code, if applicable</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POWERGRID vendor code of the </w:t>
                  </w:r>
                  <w:proofErr w:type="spellStart"/>
                  <w:r w:rsidRPr="00741261">
                    <w:rPr>
                      <w:b/>
                      <w:bCs/>
                      <w:sz w:val="22"/>
                      <w:szCs w:val="22"/>
                    </w:rPr>
                    <w:t>ContractorCollaborator</w:t>
                  </w:r>
                  <w:proofErr w:type="spellEnd"/>
                  <w:r w:rsidRPr="00741261">
                    <w:rPr>
                      <w:b/>
                      <w:bCs/>
                      <w:sz w:val="22"/>
                      <w:szCs w:val="22"/>
                    </w:rPr>
                    <w:t xml:space="preserve">/Tower manufacturer/Licensor etc., if existing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Remarks</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for ………….. [</w:t>
                  </w:r>
                  <w:r w:rsidRPr="00741261">
                    <w:rPr>
                      <w:b/>
                      <w:bCs/>
                      <w:i/>
                      <w:iCs/>
                      <w:sz w:val="22"/>
                      <w:szCs w:val="22"/>
                    </w:rPr>
                    <w:t>enter the name of the contract and last four digits of the CA number]</w:t>
                  </w:r>
                </w:p>
              </w:tc>
            </w:tr>
          </w:tbl>
          <w:p w:rsidR="004D6B50" w:rsidRDefault="004D6B50"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 xml:space="preserve">The copy of ‘Online Payment Acknowledgement – </w:t>
            </w:r>
            <w:proofErr w:type="spellStart"/>
            <w:r w:rsidRPr="00741261">
              <w:rPr>
                <w:b/>
                <w:bCs/>
                <w:sz w:val="22"/>
                <w:szCs w:val="22"/>
              </w:rPr>
              <w:t>Suppliers’generated</w:t>
            </w:r>
            <w:proofErr w:type="spellEnd"/>
            <w:r w:rsidRPr="00741261">
              <w:rPr>
                <w:b/>
                <w:bCs/>
                <w:sz w:val="22"/>
                <w:szCs w:val="22"/>
              </w:rPr>
              <w:t xml:space="preserve"> subsequent to the payment shall be submitted by the Contractor. The online payment facility shall be for payment in Indian Rupees only.</w:t>
            </w:r>
          </w:p>
          <w:p w:rsidR="00FA0ACB" w:rsidRPr="00741261" w:rsidRDefault="00FA0ACB" w:rsidP="00336B10">
            <w:pPr>
              <w:jc w:val="both"/>
              <w:rPr>
                <w:rFonts w:ascii="Book Antiqua" w:hAnsi="Book Antiqua" w:cs="Arial"/>
                <w:b/>
                <w:bCs/>
                <w:sz w:val="22"/>
                <w:szCs w:val="22"/>
              </w:rPr>
            </w:pPr>
          </w:p>
        </w:tc>
      </w:tr>
      <w:tr w:rsidR="002E4860" w:rsidRPr="00741261" w:rsidTr="00623770">
        <w:tc>
          <w:tcPr>
            <w:tcW w:w="824" w:type="dxa"/>
            <w:tcBorders>
              <w:right w:val="single" w:sz="4" w:space="0" w:color="auto"/>
            </w:tcBorders>
          </w:tcPr>
          <w:p w:rsidR="002E4860" w:rsidRPr="00741261" w:rsidRDefault="002E4860" w:rsidP="00623770">
            <w:pPr>
              <w:pStyle w:val="ListParagraph"/>
              <w:numPr>
                <w:ilvl w:val="0"/>
                <w:numId w:val="28"/>
              </w:numPr>
              <w:ind w:right="-66"/>
              <w:rPr>
                <w:rFonts w:ascii="Book Antiqua" w:hAnsi="Book Antiqua" w:cs="Arial"/>
                <w:sz w:val="22"/>
                <w:szCs w:val="22"/>
              </w:rPr>
            </w:pPr>
            <w:bookmarkStart w:id="0" w:name="_GoBack"/>
            <w:bookmarkEnd w:id="0"/>
          </w:p>
        </w:tc>
        <w:tc>
          <w:tcPr>
            <w:tcW w:w="1620" w:type="dxa"/>
            <w:tcBorders>
              <w:right w:val="single" w:sz="4" w:space="0" w:color="auto"/>
            </w:tcBorders>
          </w:tcPr>
          <w:p w:rsidR="002E4860" w:rsidRPr="005729C9" w:rsidRDefault="002E4860" w:rsidP="00741261">
            <w:pPr>
              <w:jc w:val="both"/>
              <w:rPr>
                <w:rFonts w:ascii="Book Antiqua" w:hAnsi="Book Antiqua"/>
                <w:sz w:val="22"/>
                <w:szCs w:val="22"/>
              </w:rPr>
            </w:pPr>
            <w:r w:rsidRPr="005729C9">
              <w:rPr>
                <w:rFonts w:ascii="Book Antiqua" w:hAnsi="Book Antiqua"/>
                <w:sz w:val="22"/>
                <w:szCs w:val="22"/>
              </w:rPr>
              <w:t>GCC 9.3.3</w:t>
            </w:r>
          </w:p>
        </w:tc>
        <w:tc>
          <w:tcPr>
            <w:tcW w:w="7184" w:type="dxa"/>
            <w:tcBorders>
              <w:left w:val="nil"/>
            </w:tcBorders>
          </w:tcPr>
          <w:p w:rsidR="002E4860" w:rsidRPr="005729C9" w:rsidRDefault="002E4860" w:rsidP="002E4860">
            <w:pPr>
              <w:pStyle w:val="Default"/>
              <w:jc w:val="both"/>
              <w:rPr>
                <w:rFonts w:cs="Arial"/>
                <w:b/>
                <w:bCs/>
                <w:sz w:val="22"/>
                <w:szCs w:val="22"/>
              </w:rPr>
            </w:pPr>
            <w:r w:rsidRPr="005729C9">
              <w:rPr>
                <w:b/>
                <w:bCs/>
                <w:sz w:val="22"/>
                <w:szCs w:val="22"/>
              </w:rPr>
              <w:t xml:space="preserve">Replace </w:t>
            </w:r>
            <w:r w:rsidRPr="005729C9">
              <w:rPr>
                <w:rFonts w:cs="Arial"/>
                <w:b/>
                <w:bCs/>
                <w:sz w:val="22"/>
                <w:szCs w:val="22"/>
              </w:rPr>
              <w:t>Clause GCC 9.3.3</w:t>
            </w:r>
            <w:r w:rsidR="005729C9" w:rsidRPr="005729C9">
              <w:rPr>
                <w:rFonts w:cs="Arial"/>
                <w:b/>
                <w:bCs/>
                <w:sz w:val="22"/>
                <w:szCs w:val="22"/>
              </w:rPr>
              <w:t xml:space="preserve"> with the following:</w:t>
            </w:r>
          </w:p>
          <w:p w:rsidR="002E4860" w:rsidRPr="005729C9" w:rsidRDefault="002E4860" w:rsidP="002E4860">
            <w:pPr>
              <w:pStyle w:val="Default"/>
              <w:jc w:val="both"/>
              <w:rPr>
                <w:rFonts w:cs="Arial"/>
                <w:b/>
                <w:bCs/>
                <w:sz w:val="22"/>
                <w:szCs w:val="22"/>
              </w:rPr>
            </w:pPr>
          </w:p>
          <w:p w:rsidR="002E4860" w:rsidRPr="005729C9" w:rsidRDefault="002E4860" w:rsidP="002E4860">
            <w:pPr>
              <w:jc w:val="both"/>
              <w:rPr>
                <w:rFonts w:ascii="Book Antiqua" w:hAnsi="Book Antiqua" w:cs="Arial"/>
                <w:color w:val="000000"/>
                <w:sz w:val="22"/>
                <w:szCs w:val="22"/>
                <w:lang w:bidi="hi-IN"/>
              </w:rPr>
            </w:pPr>
            <w:r w:rsidRPr="005729C9">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5729C9">
              <w:rPr>
                <w:rFonts w:ascii="Book Antiqua" w:hAnsi="Book Antiqua" w:cs="Arial"/>
                <w:b/>
                <w:bCs/>
                <w:color w:val="000000"/>
                <w:sz w:val="22"/>
                <w:szCs w:val="22"/>
                <w:lang w:bidi="hi-IN"/>
              </w:rPr>
              <w:t>three percent (3%)</w:t>
            </w:r>
            <w:r w:rsidRPr="005729C9">
              <w:rPr>
                <w:rFonts w:ascii="Book Antiqua" w:hAnsi="Book Antiqua" w:cs="Arial"/>
                <w:color w:val="000000"/>
                <w:sz w:val="22"/>
                <w:szCs w:val="22"/>
                <w:lang w:bidi="hi-IN"/>
              </w:rPr>
              <w:t xml:space="preserve"> of the value of the component covered by the extended warranty.</w:t>
            </w:r>
          </w:p>
          <w:p w:rsidR="002E4860" w:rsidRPr="005729C9" w:rsidRDefault="002E4860" w:rsidP="00741261">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9.3.5</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9.3.5</w:t>
            </w:r>
          </w:p>
          <w:p w:rsidR="00FA0ACB" w:rsidRPr="00741261" w:rsidRDefault="00FA0ACB" w:rsidP="00741261">
            <w:pPr>
              <w:pStyle w:val="Default"/>
              <w:jc w:val="both"/>
              <w:rPr>
                <w:b/>
                <w:bCs/>
                <w:sz w:val="22"/>
                <w:szCs w:val="22"/>
              </w:rPr>
            </w:pPr>
          </w:p>
          <w:p w:rsidR="00FA0ACB" w:rsidRPr="00741261" w:rsidRDefault="00FA0ACB" w:rsidP="00741261">
            <w:pPr>
              <w:pStyle w:val="Default"/>
              <w:jc w:val="both"/>
              <w:rPr>
                <w:b/>
                <w:bCs/>
                <w:sz w:val="22"/>
                <w:szCs w:val="22"/>
              </w:rPr>
            </w:pPr>
            <w:r w:rsidRPr="00741261">
              <w:rPr>
                <w:b/>
                <w:bCs/>
                <w:sz w:val="22"/>
                <w:szCs w:val="22"/>
              </w:rPr>
              <w:t>No interest shall be payable by the Employer on the performance Security.</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9.3.6</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9.3.6</w:t>
            </w:r>
          </w:p>
          <w:p w:rsidR="00FA0ACB" w:rsidRPr="00741261" w:rsidRDefault="00FA0ACB" w:rsidP="00741261">
            <w:pPr>
              <w:pStyle w:val="Default"/>
              <w:jc w:val="both"/>
              <w:rPr>
                <w:b/>
                <w:bCs/>
                <w:sz w:val="22"/>
                <w:szCs w:val="22"/>
              </w:rPr>
            </w:pPr>
          </w:p>
          <w:p w:rsidR="00FA0ACB" w:rsidRDefault="00FA0ACB" w:rsidP="00741261">
            <w:pPr>
              <w:pStyle w:val="Default"/>
              <w:jc w:val="both"/>
              <w:rPr>
                <w:b/>
                <w:bCs/>
                <w:sz w:val="22"/>
                <w:szCs w:val="22"/>
              </w:rPr>
            </w:pPr>
            <w:r w:rsidRPr="00741261">
              <w:rPr>
                <w:b/>
                <w:bCs/>
                <w:sz w:val="22"/>
                <w:szCs w:val="22"/>
              </w:rPr>
              <w:t xml:space="preserve">During execution of contract the Contractor, after submission of Performance Security in form of a crossed bank draft/pay order /banker certified </w:t>
            </w:r>
            <w:proofErr w:type="spellStart"/>
            <w:r w:rsidRPr="00741261">
              <w:rPr>
                <w:b/>
                <w:bCs/>
                <w:sz w:val="22"/>
                <w:szCs w:val="22"/>
              </w:rPr>
              <w:t>cheque</w:t>
            </w:r>
            <w:proofErr w:type="spellEnd"/>
            <w:r w:rsidRPr="00741261">
              <w:rPr>
                <w:b/>
                <w:bCs/>
                <w:sz w:val="22"/>
                <w:szCs w:val="22"/>
              </w:rPr>
              <w:t>/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4D6B50" w:rsidRPr="00741261" w:rsidRDefault="004D6B50" w:rsidP="00741261">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9.4</w:t>
            </w:r>
          </w:p>
        </w:tc>
        <w:tc>
          <w:tcPr>
            <w:tcW w:w="7184" w:type="dxa"/>
            <w:tcBorders>
              <w:left w:val="nil"/>
            </w:tcBorders>
          </w:tcPr>
          <w:p w:rsidR="00FA0ACB" w:rsidRPr="00741261" w:rsidRDefault="00FA0ACB" w:rsidP="002B00D1">
            <w:pPr>
              <w:ind w:left="342" w:hanging="270"/>
              <w:jc w:val="both"/>
              <w:rPr>
                <w:rFonts w:ascii="Book Antiqua" w:eastAsiaTheme="minorHAnsi" w:hAnsi="Book Antiqua" w:cs="Book Antiqua"/>
                <w:b/>
                <w:bCs/>
                <w:color w:val="000000"/>
                <w:sz w:val="22"/>
                <w:szCs w:val="22"/>
                <w:lang w:bidi="hi-IN"/>
              </w:rPr>
            </w:pPr>
            <w:r w:rsidRPr="00741261">
              <w:rPr>
                <w:rFonts w:ascii="Book Antiqua" w:eastAsiaTheme="minorHAnsi" w:hAnsi="Book Antiqua" w:cs="Book Antiqua"/>
                <w:b/>
                <w:bCs/>
                <w:color w:val="000000"/>
                <w:sz w:val="22"/>
                <w:szCs w:val="22"/>
                <w:lang w:bidi="hi-IN"/>
              </w:rPr>
              <w:t xml:space="preserve">Supplementing GCC Clause 9.4 with the following </w:t>
            </w:r>
          </w:p>
          <w:p w:rsidR="00FA0ACB" w:rsidRPr="00741261" w:rsidRDefault="00FA0ACB" w:rsidP="002B00D1">
            <w:pPr>
              <w:ind w:left="342" w:hanging="270"/>
              <w:jc w:val="both"/>
              <w:rPr>
                <w:rFonts w:ascii="Book Antiqua" w:hAnsi="Book Antiqua"/>
                <w:sz w:val="22"/>
                <w:szCs w:val="22"/>
              </w:rPr>
            </w:pPr>
          </w:p>
          <w:p w:rsidR="00FA0ACB" w:rsidRPr="00741261" w:rsidRDefault="00FA0ACB" w:rsidP="002B00D1">
            <w:pPr>
              <w:ind w:left="72"/>
              <w:jc w:val="both"/>
              <w:rPr>
                <w:rFonts w:ascii="Book Antiqua" w:eastAsia="Batang" w:hAnsi="Book Antiqua" w:cs="Arial"/>
                <w:b/>
                <w:bCs/>
                <w:sz w:val="22"/>
                <w:szCs w:val="22"/>
              </w:rPr>
            </w:pPr>
            <w:r w:rsidRPr="00741261">
              <w:rPr>
                <w:rFonts w:ascii="Book Antiqua" w:hAnsi="Book Antiqua"/>
                <w:sz w:val="22"/>
                <w:szCs w:val="22"/>
              </w:rPr>
              <w:t>The contractor has the option to submit BG (towards Advance Payment Security and Performance Security) using SFMS Platform.</w:t>
            </w:r>
          </w:p>
          <w:p w:rsidR="00FA0ACB" w:rsidRPr="00741261" w:rsidRDefault="00FA0ACB" w:rsidP="002B00D1">
            <w:pPr>
              <w:jc w:val="both"/>
              <w:rPr>
                <w:rFonts w:ascii="Book Antiqua" w:eastAsia="Batang" w:hAnsi="Book Antiqua" w:cs="Arial"/>
                <w:sz w:val="22"/>
                <w:szCs w:val="22"/>
              </w:rPr>
            </w:pPr>
          </w:p>
          <w:p w:rsidR="00FA0ACB" w:rsidRPr="00741261" w:rsidRDefault="00FA0ACB" w:rsidP="002B00D1">
            <w:pPr>
              <w:jc w:val="both"/>
              <w:rPr>
                <w:rFonts w:ascii="Book Antiqua" w:hAnsi="Book Antiqua"/>
                <w:b/>
                <w:bCs/>
                <w:sz w:val="22"/>
                <w:szCs w:val="22"/>
              </w:rPr>
            </w:pPr>
            <w:r w:rsidRPr="00741261">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FA0ACB" w:rsidRPr="00741261" w:rsidTr="002B00D1">
              <w:tc>
                <w:tcPr>
                  <w:tcW w:w="2947" w:type="dxa"/>
                </w:tcPr>
                <w:p w:rsidR="00FA0ACB" w:rsidRPr="00741261" w:rsidRDefault="00FA0ACB" w:rsidP="00741261">
                  <w:pPr>
                    <w:ind w:right="-27"/>
                    <w:jc w:val="center"/>
                    <w:rPr>
                      <w:rFonts w:ascii="Book Antiqua" w:hAnsi="Book Antiqua" w:cs="Arial"/>
                      <w:b/>
                      <w:bCs/>
                      <w:sz w:val="22"/>
                      <w:szCs w:val="22"/>
                      <w:lang w:bidi="en-US"/>
                    </w:rPr>
                  </w:pPr>
                  <w:r w:rsidRPr="00741261">
                    <w:rPr>
                      <w:rFonts w:ascii="Book Antiqua" w:hAnsi="Book Antiqua" w:cs="Arial"/>
                      <w:b/>
                      <w:bCs/>
                      <w:sz w:val="22"/>
                      <w:szCs w:val="22"/>
                      <w:lang w:bidi="en-US"/>
                    </w:rPr>
                    <w:t>Name of the Bank and Address</w:t>
                  </w:r>
                </w:p>
              </w:tc>
              <w:tc>
                <w:tcPr>
                  <w:tcW w:w="1980" w:type="dxa"/>
                </w:tcPr>
                <w:p w:rsidR="00FA0ACB" w:rsidRPr="00741261" w:rsidRDefault="00FA0ACB" w:rsidP="00741261">
                  <w:pPr>
                    <w:ind w:right="-63"/>
                    <w:jc w:val="center"/>
                    <w:rPr>
                      <w:rFonts w:ascii="Book Antiqua" w:hAnsi="Book Antiqua" w:cs="Arial"/>
                      <w:b/>
                      <w:bCs/>
                      <w:sz w:val="22"/>
                      <w:szCs w:val="22"/>
                      <w:lang w:bidi="en-US"/>
                    </w:rPr>
                  </w:pPr>
                  <w:r w:rsidRPr="00741261">
                    <w:rPr>
                      <w:rFonts w:ascii="Book Antiqua" w:hAnsi="Book Antiqua" w:cs="Arial"/>
                      <w:b/>
                      <w:bCs/>
                      <w:sz w:val="22"/>
                      <w:szCs w:val="22"/>
                      <w:lang w:bidi="en-US"/>
                    </w:rPr>
                    <w:t>IFSC Code</w:t>
                  </w:r>
                </w:p>
              </w:tc>
              <w:tc>
                <w:tcPr>
                  <w:tcW w:w="1843" w:type="dxa"/>
                </w:tcPr>
                <w:p w:rsidR="00FA0ACB" w:rsidRPr="00741261" w:rsidRDefault="00FA0ACB" w:rsidP="00741261">
                  <w:pPr>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POWERGRID Current A/c No.</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State Bank of India, 4</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&amp; 5</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 xml:space="preserve"> Floor, </w:t>
                  </w:r>
                  <w:proofErr w:type="spellStart"/>
                  <w:r w:rsidRPr="00741261">
                    <w:rPr>
                      <w:rFonts w:ascii="Book Antiqua" w:hAnsi="Book Antiqua" w:cs="Arial"/>
                      <w:b/>
                      <w:bCs/>
                      <w:sz w:val="22"/>
                      <w:szCs w:val="22"/>
                      <w:lang w:bidi="en-US"/>
                    </w:rPr>
                    <w:t>Parsvnath</w:t>
                  </w:r>
                  <w:proofErr w:type="spellEnd"/>
                  <w:r w:rsidRPr="00741261">
                    <w:rPr>
                      <w:rFonts w:ascii="Book Antiqua" w:hAnsi="Book Antiqua" w:cs="Arial"/>
                      <w:b/>
                      <w:bCs/>
                      <w:sz w:val="22"/>
                      <w:szCs w:val="22"/>
                      <w:lang w:bidi="en-US"/>
                    </w:rPr>
                    <w:t xml:space="preserve"> Capital Tower, </w:t>
                  </w:r>
                  <w:proofErr w:type="spellStart"/>
                  <w:r w:rsidRPr="00741261">
                    <w:rPr>
                      <w:rFonts w:ascii="Book Antiqua" w:hAnsi="Book Antiqua" w:cs="Arial"/>
                      <w:b/>
                      <w:bCs/>
                      <w:sz w:val="22"/>
                      <w:szCs w:val="22"/>
                      <w:lang w:bidi="en-US"/>
                    </w:rPr>
                    <w:t>Bhai</w:t>
                  </w:r>
                  <w:proofErr w:type="spellEnd"/>
                  <w:r w:rsidRPr="00741261">
                    <w:rPr>
                      <w:rFonts w:ascii="Book Antiqua" w:hAnsi="Book Antiqua" w:cs="Arial"/>
                      <w:b/>
                      <w:bCs/>
                      <w:sz w:val="22"/>
                      <w:szCs w:val="22"/>
                      <w:lang w:bidi="en-US"/>
                    </w:rPr>
                    <w:t xml:space="preserve"> Veer Singh </w:t>
                  </w:r>
                  <w:proofErr w:type="spellStart"/>
                  <w:r w:rsidRPr="00741261">
                    <w:rPr>
                      <w:rFonts w:ascii="Book Antiqua" w:hAnsi="Book Antiqua" w:cs="Arial"/>
                      <w:b/>
                      <w:bCs/>
                      <w:sz w:val="22"/>
                      <w:szCs w:val="22"/>
                      <w:lang w:bidi="en-US"/>
                    </w:rPr>
                    <w:t>Marg</w:t>
                  </w:r>
                  <w:proofErr w:type="spellEnd"/>
                  <w:r w:rsidRPr="00741261">
                    <w:rPr>
                      <w:rFonts w:ascii="Book Antiqua" w:hAnsi="Book Antiqua" w:cs="Arial"/>
                      <w:b/>
                      <w:bCs/>
                      <w:sz w:val="22"/>
                      <w:szCs w:val="22"/>
                      <w:lang w:bidi="en-US"/>
                    </w:rPr>
                    <w:t xml:space="preserve">, </w:t>
                  </w:r>
                  <w:proofErr w:type="spellStart"/>
                  <w:r w:rsidRPr="00741261">
                    <w:rPr>
                      <w:rFonts w:ascii="Book Antiqua" w:hAnsi="Book Antiqua" w:cs="Arial"/>
                      <w:b/>
                      <w:bCs/>
                      <w:sz w:val="22"/>
                      <w:szCs w:val="22"/>
                      <w:lang w:bidi="en-US"/>
                    </w:rPr>
                    <w:t>Gole</w:t>
                  </w:r>
                  <w:proofErr w:type="spellEnd"/>
                  <w:r w:rsidRPr="00741261">
                    <w:rPr>
                      <w:rFonts w:ascii="Book Antiqua" w:hAnsi="Book Antiqua" w:cs="Arial"/>
                      <w:b/>
                      <w:bCs/>
                      <w:sz w:val="22"/>
                      <w:szCs w:val="22"/>
                      <w:lang w:bidi="en-US"/>
                    </w:rPr>
                    <w:t xml:space="preserve"> Market, New Delhi - 110001 </w:t>
                  </w:r>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SBIN0017313</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10813608670</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 xml:space="preserve">ICICI Bank, Unit No. 01,  Solitaire Plaza, DLF Phase III, M.G. Road, </w:t>
                  </w:r>
                  <w:proofErr w:type="spellStart"/>
                  <w:r w:rsidRPr="00741261">
                    <w:rPr>
                      <w:rFonts w:ascii="Book Antiqua" w:hAnsi="Book Antiqua" w:cs="Arial"/>
                      <w:b/>
                      <w:bCs/>
                      <w:sz w:val="22"/>
                      <w:szCs w:val="22"/>
                      <w:lang w:bidi="en-US"/>
                    </w:rPr>
                    <w:t>Gurugram</w:t>
                  </w:r>
                  <w:proofErr w:type="spellEnd"/>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ICIC0002451</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000705002702</w:t>
                  </w:r>
                </w:p>
              </w:tc>
            </w:tr>
          </w:tbl>
          <w:p w:rsidR="00FA0ACB" w:rsidRPr="00741261" w:rsidRDefault="00FA0ACB" w:rsidP="002B00D1">
            <w:pPr>
              <w:ind w:left="-18" w:firstLine="18"/>
              <w:jc w:val="both"/>
              <w:rPr>
                <w:rFonts w:ascii="Book Antiqua" w:hAnsi="Book Antiqua" w:cs="Calibri"/>
                <w:b/>
                <w:bCs/>
                <w:sz w:val="22"/>
                <w:szCs w:val="22"/>
              </w:rPr>
            </w:pPr>
          </w:p>
          <w:p w:rsidR="00FA0ACB" w:rsidRPr="00741261" w:rsidRDefault="00FA0ACB" w:rsidP="002B00D1">
            <w:pPr>
              <w:jc w:val="both"/>
              <w:rPr>
                <w:rFonts w:ascii="Book Antiqua" w:eastAsia="Batang" w:hAnsi="Book Antiqua" w:cs="Arial"/>
                <w:b/>
                <w:bCs/>
                <w:i/>
                <w:iCs/>
                <w:sz w:val="22"/>
                <w:szCs w:val="22"/>
              </w:rPr>
            </w:pPr>
            <w:r w:rsidRPr="00741261">
              <w:rPr>
                <w:rFonts w:ascii="Book Antiqua" w:eastAsia="Batang" w:hAnsi="Book Antiqua" w:cs="Arial"/>
                <w:b/>
                <w:bCs/>
                <w:i/>
                <w:iCs/>
                <w:sz w:val="22"/>
                <w:szCs w:val="22"/>
              </w:rPr>
              <w:t xml:space="preserve">Note: Any one of the above account details can be used for the issuance of Bank Guarantee using SFMS Platform. </w:t>
            </w:r>
          </w:p>
          <w:p w:rsidR="00FA0ACB" w:rsidRPr="00741261" w:rsidRDefault="00FA0ACB" w:rsidP="002B00D1">
            <w:pPr>
              <w:jc w:val="both"/>
              <w:rPr>
                <w:rFonts w:ascii="Book Antiqua" w:eastAsia="Batang" w:hAnsi="Book Antiqua" w:cs="Arial"/>
                <w:b/>
                <w:bCs/>
                <w:sz w:val="22"/>
                <w:szCs w:val="22"/>
              </w:rPr>
            </w:pP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p>
          <w:p w:rsidR="00FA0ACB" w:rsidRDefault="00FA0ACB" w:rsidP="002B00D1">
            <w:pPr>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 xml:space="preserve">In addition to the above, the Bank Guarantee (towards </w:t>
            </w:r>
            <w:r w:rsidRPr="00741261">
              <w:rPr>
                <w:rFonts w:ascii="Book Antiqua" w:eastAsia="Batang" w:hAnsi="Book Antiqua" w:cs="Arial"/>
                <w:sz w:val="22"/>
                <w:szCs w:val="22"/>
              </w:rPr>
              <w:t xml:space="preserve">Advance Payment Security and Performance Security) </w:t>
            </w:r>
            <w:r w:rsidRPr="00741261">
              <w:rPr>
                <w:rFonts w:ascii="Book Antiqua" w:eastAsiaTheme="minorHAnsi" w:hAnsi="Book Antiqua" w:cs="Book Antiqua"/>
                <w:color w:val="000000"/>
                <w:sz w:val="22"/>
                <w:szCs w:val="22"/>
                <w:lang w:bidi="hi-IN"/>
              </w:rPr>
              <w:t xml:space="preserve">   should be submitted in the Physical form as specified in GCC Clause 9.</w:t>
            </w:r>
          </w:p>
          <w:p w:rsidR="004D6B50" w:rsidRPr="00741261" w:rsidRDefault="004D6B50" w:rsidP="002B00D1">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11</w:t>
            </w:r>
          </w:p>
        </w:tc>
        <w:tc>
          <w:tcPr>
            <w:tcW w:w="7184" w:type="dxa"/>
            <w:tcBorders>
              <w:left w:val="nil"/>
            </w:tcBorders>
          </w:tcPr>
          <w:p w:rsidR="00FA0ACB" w:rsidRDefault="00FA0ACB" w:rsidP="006F13E4">
            <w:pPr>
              <w:jc w:val="both"/>
              <w:rPr>
                <w:rFonts w:ascii="Book Antiqua" w:eastAsia="MS Mincho" w:hAnsi="Book Antiqua"/>
                <w:color w:val="000000"/>
                <w:sz w:val="22"/>
                <w:szCs w:val="22"/>
              </w:rPr>
            </w:pPr>
            <w:r w:rsidRPr="00741261">
              <w:rPr>
                <w:rFonts w:ascii="Book Antiqua" w:eastAsia="MS Mincho" w:hAnsi="Book Antiqua"/>
                <w:color w:val="000000"/>
                <w:sz w:val="22"/>
                <w:szCs w:val="22"/>
              </w:rPr>
              <w:t xml:space="preserve">At all places in clause, replace the word “Employer” with “Employer/Owner” </w:t>
            </w:r>
          </w:p>
          <w:p w:rsidR="004D6B50" w:rsidRPr="00741261" w:rsidRDefault="004D6B50" w:rsidP="006F13E4">
            <w:pPr>
              <w:jc w:val="both"/>
              <w:rPr>
                <w:rFonts w:ascii="Book Antiqua" w:hAnsi="Book Antiqua"/>
                <w:b/>
                <w:bCs/>
                <w:color w:val="00000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15.1</w:t>
            </w:r>
          </w:p>
        </w:tc>
        <w:tc>
          <w:tcPr>
            <w:tcW w:w="7184" w:type="dxa"/>
            <w:tcBorders>
              <w:left w:val="nil"/>
            </w:tcBorders>
          </w:tcPr>
          <w:p w:rsidR="00FA0ACB" w:rsidRPr="00741261" w:rsidRDefault="00FA0ACB" w:rsidP="00741261">
            <w:pPr>
              <w:jc w:val="both"/>
              <w:rPr>
                <w:rFonts w:ascii="Book Antiqua" w:hAnsi="Book Antiqua" w:cs="Mangal"/>
                <w:b/>
                <w:bCs/>
                <w:sz w:val="22"/>
                <w:szCs w:val="22"/>
              </w:rPr>
            </w:pPr>
            <w:r w:rsidRPr="00741261">
              <w:rPr>
                <w:rFonts w:ascii="Book Antiqua" w:hAnsi="Book Antiqua" w:cs="Mangal"/>
                <w:b/>
                <w:bCs/>
                <w:sz w:val="22"/>
                <w:szCs w:val="22"/>
              </w:rPr>
              <w:t xml:space="preserve">Replacing the clause GCC 15.1 </w:t>
            </w:r>
            <w:r w:rsidR="004D6B50">
              <w:rPr>
                <w:rFonts w:ascii="Book Antiqua" w:hAnsi="Book Antiqua" w:cs="Mangal"/>
                <w:b/>
                <w:bCs/>
                <w:sz w:val="22"/>
                <w:szCs w:val="22"/>
              </w:rPr>
              <w:t>with the following:</w:t>
            </w:r>
          </w:p>
          <w:p w:rsidR="00FA0ACB" w:rsidRPr="00741261" w:rsidRDefault="00FA0ACB" w:rsidP="00741261">
            <w:pPr>
              <w:ind w:left="758"/>
              <w:jc w:val="both"/>
              <w:rPr>
                <w:rFonts w:ascii="Book Antiqua" w:hAnsi="Book Antiqua" w:cs="Mangal"/>
                <w:b/>
                <w:bCs/>
                <w:sz w:val="22"/>
                <w:szCs w:val="22"/>
              </w:rPr>
            </w:pPr>
          </w:p>
          <w:p w:rsidR="00FA0ACB" w:rsidRPr="00741261" w:rsidRDefault="00FA0ACB" w:rsidP="00741261">
            <w:pPr>
              <w:ind w:left="758"/>
              <w:jc w:val="both"/>
              <w:rPr>
                <w:rFonts w:ascii="Book Antiqua" w:hAnsi="Book Antiqua"/>
                <w:sz w:val="22"/>
                <w:szCs w:val="22"/>
              </w:rPr>
            </w:pPr>
            <w:r w:rsidRPr="00741261">
              <w:rPr>
                <w:rFonts w:ascii="Book Antiqua" w:hAnsi="Book Antiqua"/>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w:t>
            </w:r>
            <w:r w:rsidRPr="004D6B50">
              <w:rPr>
                <w:rFonts w:ascii="Book Antiqua" w:hAnsi="Book Antiqua"/>
                <w:sz w:val="22"/>
                <w:szCs w:val="22"/>
              </w:rPr>
              <w:t>under the Contract.</w:t>
            </w:r>
            <w:r w:rsidR="004D6B50" w:rsidRPr="004D6B50">
              <w:rPr>
                <w:rFonts w:ascii="Book Antiqua" w:eastAsia="Calibri" w:hAnsi="Book Antiqua"/>
                <w:b/>
                <w:bCs/>
                <w:color w:val="000000"/>
                <w:sz w:val="22"/>
                <w:szCs w:val="22"/>
                <w:lang w:bidi="hi-IN"/>
              </w:rPr>
              <w:t xml:space="preserve">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004D6B50" w:rsidRPr="004D6B50">
              <w:rPr>
                <w:rFonts w:ascii="Book Antiqua" w:hAnsi="Book Antiqua"/>
                <w:b/>
                <w:bCs/>
                <w:sz w:val="22"/>
                <w:szCs w:val="22"/>
              </w:rPr>
              <w:t xml:space="preserve"> 2.1.</w:t>
            </w:r>
          </w:p>
          <w:p w:rsidR="00FA0ACB" w:rsidRPr="00741261" w:rsidRDefault="00FA0ACB" w:rsidP="00741261">
            <w:pPr>
              <w:ind w:left="758"/>
              <w:rPr>
                <w:rFonts w:ascii="Book Antiqua" w:hAnsi="Book Antiqua"/>
                <w:sz w:val="22"/>
                <w:szCs w:val="22"/>
              </w:rPr>
            </w:pPr>
          </w:p>
          <w:p w:rsidR="00FA0ACB" w:rsidRPr="00741261" w:rsidRDefault="00FA0ACB" w:rsidP="00741261">
            <w:pPr>
              <w:ind w:left="758"/>
              <w:jc w:val="both"/>
              <w:rPr>
                <w:rFonts w:ascii="Book Antiqua" w:hAnsi="Book Antiqua"/>
                <w:sz w:val="22"/>
                <w:szCs w:val="22"/>
              </w:rPr>
            </w:pPr>
            <w:r w:rsidRPr="00741261">
              <w:rPr>
                <w:rFonts w:ascii="Book Antiqua" w:hAnsi="Book Antiqua"/>
                <w:sz w:val="22"/>
                <w:szCs w:val="22"/>
              </w:rPr>
              <w:t xml:space="preserve">The Owner/Employer encourages the contractor to source material/equipment and services from within Arunachal Pradesh for the development of the region including from new plants set up by the qualified manufacturers in Arunachal Pradesh. </w:t>
            </w:r>
          </w:p>
          <w:p w:rsidR="00FA0ACB" w:rsidRPr="00741261" w:rsidRDefault="00FA0ACB" w:rsidP="00741261">
            <w:pPr>
              <w:jc w:val="both"/>
              <w:rPr>
                <w:rFonts w:ascii="Book Antiqua" w:hAnsi="Book Antiqua"/>
                <w:sz w:val="22"/>
                <w:szCs w:val="22"/>
              </w:rPr>
            </w:pPr>
          </w:p>
          <w:p w:rsidR="00FA0ACB" w:rsidRDefault="00FA0ACB" w:rsidP="00741261">
            <w:pPr>
              <w:ind w:left="758"/>
              <w:jc w:val="both"/>
              <w:rPr>
                <w:rFonts w:ascii="Book Antiqua" w:hAnsi="Book Antiqua"/>
                <w:sz w:val="22"/>
                <w:szCs w:val="22"/>
              </w:rPr>
            </w:pPr>
            <w:r w:rsidRPr="00741261">
              <w:rPr>
                <w:rFonts w:ascii="Book Antiqua" w:hAnsi="Book Antiqua"/>
                <w:sz w:val="22"/>
                <w:szCs w:val="22"/>
              </w:rPr>
              <w:t xml:space="preserve">However, material / services to the extent of at least 30% of the  Installation Price of  “Services/Second Contact” are to be sourced locally, i.e., from within the state of Arunachal Pradesh. </w:t>
            </w:r>
          </w:p>
          <w:p w:rsidR="004D6B50" w:rsidRPr="00741261" w:rsidRDefault="004D6B50" w:rsidP="00741261">
            <w:pPr>
              <w:ind w:left="758"/>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15.3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 xml:space="preserve">Replace the existing provision with the following: </w:t>
            </w:r>
          </w:p>
          <w:p w:rsidR="00FA0ACB" w:rsidRPr="00741261" w:rsidRDefault="00FA0ACB" w:rsidP="00741261">
            <w:pPr>
              <w:ind w:left="668"/>
              <w:jc w:val="both"/>
              <w:rPr>
                <w:rFonts w:ascii="Book Antiqua" w:hAnsi="Book Antiqua"/>
                <w:sz w:val="22"/>
                <w:szCs w:val="22"/>
              </w:rPr>
            </w:pPr>
          </w:p>
          <w:p w:rsidR="00FA0ACB" w:rsidRDefault="00FA0ACB" w:rsidP="00815604">
            <w:pPr>
              <w:jc w:val="both"/>
              <w:rPr>
                <w:rFonts w:ascii="Book Antiqua" w:eastAsia="MS Mincho" w:hAnsi="Book Antiqua"/>
                <w:sz w:val="22"/>
                <w:szCs w:val="22"/>
              </w:rPr>
            </w:pPr>
            <w:r w:rsidRPr="00741261">
              <w:rPr>
                <w:rFonts w:ascii="Book Antiqua" w:eastAsia="MS Mincho" w:hAnsi="Book Antiqua"/>
                <w:sz w:val="22"/>
                <w:szCs w:val="22"/>
              </w:rPr>
              <w:t xml:space="preserve">For items or parts of the Facilities not specified in the corresponding Appendix (List of Approved Subcontractors) to the Contract Agreement </w:t>
            </w:r>
            <w:r w:rsidRPr="00741261">
              <w:rPr>
                <w:rFonts w:ascii="Book Antiqua" w:eastAsia="MS Mincho" w:hAnsi="Book Antiqua"/>
                <w:b/>
                <w:bCs/>
                <w:sz w:val="22"/>
                <w:szCs w:val="22"/>
              </w:rPr>
              <w:t>for Supply of Goods Contract(s)</w:t>
            </w:r>
            <w:r w:rsidRPr="00741261">
              <w:rPr>
                <w:rFonts w:ascii="Book Antiqua" w:eastAsia="MS Mincho" w:hAnsi="Book Antiqua"/>
                <w:sz w:val="22"/>
                <w:szCs w:val="22"/>
              </w:rPr>
              <w:t>, the Contractor may employ such Subcontractors as it may select, at its discretion.</w:t>
            </w:r>
          </w:p>
          <w:p w:rsidR="004D6B50" w:rsidRPr="00741261" w:rsidRDefault="004D6B50" w:rsidP="00815604">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18.1.3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Replace GCC 18.1.3 (a) with following:</w:t>
            </w:r>
          </w:p>
          <w:p w:rsidR="00FA0ACB" w:rsidRPr="00741261" w:rsidRDefault="00FA0ACB" w:rsidP="007A7E69">
            <w:pPr>
              <w:pStyle w:val="Default"/>
              <w:ind w:left="432" w:hanging="432"/>
              <w:jc w:val="both"/>
              <w:rPr>
                <w:sz w:val="22"/>
                <w:szCs w:val="22"/>
              </w:rPr>
            </w:pPr>
          </w:p>
          <w:p w:rsidR="00FA0ACB" w:rsidRPr="00741261" w:rsidRDefault="00FA0ACB" w:rsidP="007A7E69">
            <w:pPr>
              <w:pStyle w:val="Default"/>
              <w:numPr>
                <w:ilvl w:val="0"/>
                <w:numId w:val="30"/>
              </w:numPr>
              <w:ind w:left="432" w:hanging="432"/>
              <w:jc w:val="both"/>
              <w:rPr>
                <w:sz w:val="22"/>
                <w:szCs w:val="22"/>
              </w:rPr>
            </w:pPr>
            <w:r w:rsidRPr="00741261">
              <w:rPr>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741261">
              <w:rPr>
                <w:b/>
                <w:bCs/>
                <w:sz w:val="22"/>
                <w:szCs w:val="22"/>
              </w:rPr>
              <w:t>Labour</w:t>
            </w:r>
            <w:proofErr w:type="spellEnd"/>
            <w:r w:rsidRPr="00741261">
              <w:rPr>
                <w:b/>
                <w:bCs/>
                <w:sz w:val="22"/>
                <w:szCs w:val="22"/>
              </w:rPr>
              <w:t xml:space="preserve"> having “Recognition of Prior Learning”(RPL) Certification </w:t>
            </w:r>
            <w:r w:rsidRPr="00741261">
              <w:rPr>
                <w:rFonts w:cs="Calibri"/>
                <w:b/>
                <w:bCs/>
                <w:i/>
                <w:iCs/>
                <w:sz w:val="22"/>
                <w:szCs w:val="22"/>
              </w:rPr>
              <w:t xml:space="preserve">(under </w:t>
            </w:r>
            <w:proofErr w:type="spellStart"/>
            <w:r w:rsidRPr="00741261">
              <w:rPr>
                <w:rFonts w:cs="Calibri"/>
                <w:b/>
                <w:bCs/>
                <w:i/>
                <w:iCs/>
                <w:sz w:val="22"/>
                <w:szCs w:val="22"/>
              </w:rPr>
              <w:t>PradhanMantri</w:t>
            </w:r>
            <w:proofErr w:type="spellEnd"/>
            <w:r w:rsidRPr="00741261">
              <w:rPr>
                <w:rFonts w:cs="Calibri"/>
                <w:b/>
                <w:bCs/>
                <w:i/>
                <w:iCs/>
                <w:sz w:val="22"/>
                <w:szCs w:val="22"/>
              </w:rPr>
              <w:t xml:space="preserve"> Kaushal </w:t>
            </w:r>
            <w:proofErr w:type="spellStart"/>
            <w:r w:rsidRPr="00741261">
              <w:rPr>
                <w:rFonts w:cs="Calibri"/>
                <w:b/>
                <w:bCs/>
                <w:i/>
                <w:iCs/>
                <w:sz w:val="22"/>
                <w:szCs w:val="22"/>
              </w:rPr>
              <w:t>VikasYojana</w:t>
            </w:r>
            <w:proofErr w:type="spellEnd"/>
            <w:r w:rsidRPr="00741261">
              <w:rPr>
                <w:rFonts w:cs="Calibri"/>
                <w:b/>
                <w:bCs/>
                <w:i/>
                <w:iCs/>
                <w:sz w:val="22"/>
                <w:szCs w:val="22"/>
              </w:rPr>
              <w:t xml:space="preserve">(PMKVY)) </w:t>
            </w:r>
            <w:r w:rsidRPr="00741261">
              <w:rPr>
                <w:b/>
                <w:bCs/>
                <w:sz w:val="22"/>
                <w:szCs w:val="22"/>
              </w:rPr>
              <w:t>can also be employed by the Contractor.</w:t>
            </w:r>
            <w:r w:rsidRPr="00741261">
              <w:rPr>
                <w:sz w:val="22"/>
                <w:szCs w:val="22"/>
              </w:rPr>
              <w:t xml:space="preserve"> The Contractor is encouraged to use local labor preferably from weaker sections of society particularly SC &amp; ST persons, that has the necessary skills.</w:t>
            </w:r>
          </w:p>
          <w:p w:rsidR="00FA0ACB" w:rsidRPr="00741261" w:rsidRDefault="00FA0ACB" w:rsidP="00815604">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18.3.1.4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18.3.1.4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Salient features of some major laws applicable to establishments engaged in building and other construction works:</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(a) </w:t>
            </w:r>
            <w:r w:rsidRPr="00741261">
              <w:rPr>
                <w:rFonts w:ascii="Book Antiqua" w:hAnsi="Book Antiqua"/>
                <w:b/>
                <w:bCs/>
                <w:sz w:val="22"/>
                <w:szCs w:val="22"/>
              </w:rPr>
              <w:t>Employee’s</w:t>
            </w:r>
            <w:r w:rsidRPr="00741261">
              <w:rPr>
                <w:rFonts w:ascii="Book Antiqua" w:hAnsi="Book Antiqua"/>
                <w:sz w:val="22"/>
                <w:szCs w:val="22"/>
              </w:rPr>
              <w:t xml:space="preserve"> Compensation Act 1923: The Act provides for compensation in case of injury by accident arising out of and during the course of employment…………………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18.3.3.17</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18.3.3.17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The Contractor shall deploy Safety Officer(s)/Safety Supervisor(s) /Safety Steward(s) in line with requirements as specified in the Safety Plan.</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The qualifications and experience, roles and responsibilities of the Safety Officer(s)/Safety Supervisor(s) /Safety Steward(s)  shall be as prescribed in the Safety Plan</w:t>
            </w:r>
            <w:r w:rsidRPr="00741261">
              <w:rPr>
                <w:rFonts w:ascii="Book Antiqua" w:hAnsi="Book Antiqua"/>
                <w:sz w:val="22"/>
                <w:szCs w:val="22"/>
              </w:rPr>
              <w:t>.</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In case, the Contractor fails to deploy Qualified Safety Officer(s</w:t>
            </w:r>
            <w:r w:rsidRPr="00741261">
              <w:rPr>
                <w:rFonts w:ascii="Book Antiqua" w:hAnsi="Book Antiqua"/>
                <w:b/>
                <w:bCs/>
                <w:sz w:val="22"/>
                <w:szCs w:val="22"/>
              </w:rPr>
              <w:t xml:space="preserve">)/Safety Supervisor(s) /Safety Steward(s) </w:t>
            </w:r>
            <w:r w:rsidRPr="00741261">
              <w:rPr>
                <w:rFonts w:ascii="Book Antiqua" w:hAnsi="Book Antiqua"/>
                <w:sz w:val="22"/>
                <w:szCs w:val="22"/>
              </w:rPr>
              <w:t xml:space="preserve">under each Contract, as specified </w:t>
            </w:r>
            <w:r w:rsidRPr="00741261">
              <w:rPr>
                <w:rFonts w:ascii="Book Antiqua" w:hAnsi="Book Antiqua"/>
                <w:b/>
                <w:sz w:val="22"/>
                <w:szCs w:val="22"/>
              </w:rPr>
              <w:t>in the Safety Plan</w:t>
            </w:r>
            <w:r w:rsidRPr="00741261">
              <w:rPr>
                <w:rFonts w:ascii="Book Antiqua" w:hAnsi="Book Antiqua"/>
                <w:sz w:val="22"/>
                <w:szCs w:val="22"/>
              </w:rPr>
              <w:t xml:space="preserve">, then the Contractor shall be responsible for payment of a sum of </w:t>
            </w:r>
            <w:proofErr w:type="spellStart"/>
            <w:r w:rsidRPr="00741261">
              <w:rPr>
                <w:rFonts w:ascii="Book Antiqua" w:hAnsi="Book Antiqua"/>
                <w:sz w:val="22"/>
                <w:szCs w:val="22"/>
              </w:rPr>
              <w:t>Rs</w:t>
            </w:r>
            <w:proofErr w:type="spellEnd"/>
            <w:r w:rsidRPr="00741261">
              <w:rPr>
                <w:rFonts w:ascii="Book Antiqua" w:hAnsi="Book Antiqua"/>
                <w:sz w:val="22"/>
                <w:szCs w:val="22"/>
              </w:rPr>
              <w:t xml:space="preserve">. 15,00,000/- per quarter </w:t>
            </w:r>
            <w:r w:rsidRPr="00741261">
              <w:rPr>
                <w:rFonts w:ascii="Book Antiqua" w:hAnsi="Book Antiqua"/>
                <w:b/>
                <w:bCs/>
                <w:sz w:val="22"/>
                <w:szCs w:val="22"/>
              </w:rPr>
              <w:t>or part thereof</w:t>
            </w:r>
            <w:r w:rsidRPr="00741261">
              <w:rPr>
                <w:rFonts w:ascii="Book Antiqua" w:hAnsi="Book Antiqua"/>
                <w:sz w:val="22"/>
                <w:szCs w:val="22"/>
              </w:rPr>
              <w:t xml:space="preserve">, </w:t>
            </w:r>
            <w:r w:rsidRPr="00741261">
              <w:rPr>
                <w:rFonts w:ascii="Book Antiqua" w:hAnsi="Book Antiqua"/>
                <w:b/>
                <w:bCs/>
                <w:sz w:val="22"/>
                <w:szCs w:val="22"/>
              </w:rPr>
              <w:t>on a pro-rata basis</w:t>
            </w:r>
            <w:r w:rsidRPr="00741261">
              <w:rPr>
                <w:rFonts w:ascii="Book Antiqua" w:hAnsi="Book Antiqua"/>
                <w:sz w:val="22"/>
                <w:szCs w:val="22"/>
              </w:rPr>
              <w:t>,  till the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is deployed, to be deposited with the Employer, which will be retained in the Safety Corpus Fund pursuant to GCC Sub-Clause 18.3.3.26. </w:t>
            </w:r>
            <w:r w:rsidRPr="00741261">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741261">
              <w:rPr>
                <w:rFonts w:ascii="Book Antiqua" w:hAnsi="Book Antiqua"/>
                <w:sz w:val="22"/>
                <w:szCs w:val="22"/>
              </w:rPr>
              <w:t>.</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The name and address of such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of the Contractor will be promptly informed in writing to Project Manager </w:t>
            </w:r>
            <w:r w:rsidRPr="00741261">
              <w:rPr>
                <w:rFonts w:ascii="Book Antiqua" w:hAnsi="Book Antiqua"/>
                <w:b/>
                <w:bCs/>
                <w:sz w:val="22"/>
                <w:szCs w:val="22"/>
              </w:rPr>
              <w:t xml:space="preserve">or his </w:t>
            </w:r>
            <w:proofErr w:type="spellStart"/>
            <w:r w:rsidRPr="00741261">
              <w:rPr>
                <w:rFonts w:ascii="Book Antiqua" w:hAnsi="Book Antiqua"/>
                <w:b/>
                <w:bCs/>
                <w:sz w:val="22"/>
                <w:szCs w:val="22"/>
              </w:rPr>
              <w:t>authorised</w:t>
            </w:r>
            <w:proofErr w:type="spellEnd"/>
            <w:r w:rsidRPr="00741261">
              <w:rPr>
                <w:rFonts w:ascii="Book Antiqua" w:hAnsi="Book Antiqua"/>
                <w:b/>
                <w:bCs/>
                <w:sz w:val="22"/>
                <w:szCs w:val="22"/>
              </w:rPr>
              <w:t xml:space="preserve"> representative</w:t>
            </w:r>
            <w:r w:rsidRPr="00741261">
              <w:rPr>
                <w:rFonts w:ascii="Book Antiqua" w:hAnsi="Book Antiqua"/>
                <w:sz w:val="22"/>
                <w:szCs w:val="22"/>
              </w:rPr>
              <w:t xml:space="preserve"> with a copy to Safety Officer-In charge before he starts work or immediately after any change of the incumbent is </w:t>
            </w:r>
            <w:proofErr w:type="spellStart"/>
            <w:r w:rsidRPr="00741261">
              <w:rPr>
                <w:rFonts w:ascii="Book Antiqua" w:hAnsi="Book Antiqua"/>
                <w:sz w:val="22"/>
                <w:szCs w:val="22"/>
              </w:rPr>
              <w:t>madeduring</w:t>
            </w:r>
            <w:proofErr w:type="spellEnd"/>
            <w:r w:rsidRPr="00741261">
              <w:rPr>
                <w:rFonts w:ascii="Book Antiqua" w:hAnsi="Book Antiqua"/>
                <w:sz w:val="22"/>
                <w:szCs w:val="22"/>
              </w:rPr>
              <w:t xml:space="preserve"> currency of the Contract.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18.3.3.18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ind w:hanging="18"/>
              <w:jc w:val="both"/>
              <w:rPr>
                <w:rFonts w:ascii="Book Antiqua" w:hAnsi="Book Antiqua"/>
                <w:sz w:val="22"/>
                <w:szCs w:val="22"/>
              </w:rPr>
            </w:pPr>
            <w:r w:rsidRPr="00741261">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41261">
              <w:rPr>
                <w:rFonts w:ascii="Book Antiqua" w:hAnsi="Book Antiqua"/>
                <w:b/>
                <w:sz w:val="22"/>
                <w:szCs w:val="22"/>
              </w:rPr>
              <w:t>4 hrs</w:t>
            </w:r>
            <w:r w:rsidRPr="00741261">
              <w:rPr>
                <w:rFonts w:ascii="Book Antiqua" w:hAnsi="Book Antiqua"/>
                <w:sz w:val="22"/>
                <w:szCs w:val="22"/>
              </w:rPr>
              <w:t>. of the occurrence of the same, to the Project Manager in prescribed form and also to all the authorities envisaged under the applicable laws.</w:t>
            </w:r>
          </w:p>
          <w:p w:rsidR="00FA0ACB" w:rsidRPr="00741261" w:rsidRDefault="00FA0ACB" w:rsidP="00741261">
            <w:pPr>
              <w:ind w:hanging="18"/>
              <w:jc w:val="both"/>
              <w:rPr>
                <w:rFonts w:ascii="Book Antiqua" w:hAnsi="Book Antiqua"/>
                <w:sz w:val="22"/>
                <w:szCs w:val="22"/>
              </w:rPr>
            </w:pPr>
          </w:p>
          <w:p w:rsidR="00FA0ACB" w:rsidRPr="00741261" w:rsidRDefault="00FA0ACB" w:rsidP="00741261">
            <w:pPr>
              <w:ind w:hanging="18"/>
              <w:jc w:val="both"/>
              <w:rPr>
                <w:rFonts w:ascii="Book Antiqua" w:hAnsi="Book Antiqua"/>
                <w:b/>
                <w:bCs/>
                <w:sz w:val="22"/>
                <w:szCs w:val="22"/>
              </w:rPr>
            </w:pPr>
            <w:r w:rsidRPr="00741261">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741261">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A0ACB" w:rsidRPr="00741261" w:rsidRDefault="00FA0ACB" w:rsidP="00741261">
            <w:pPr>
              <w:ind w:hanging="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 xml:space="preserve">In case of a fatal accident in a contract awarded to and being executed by an Associate of Contractor,    the Associate who is executing the erection/services contract corresponding to the scope of work in which accident has </w:t>
            </w:r>
            <w:proofErr w:type="spellStart"/>
            <w:r w:rsidRPr="00741261">
              <w:rPr>
                <w:rFonts w:ascii="Book Antiqua" w:hAnsi="Book Antiqua"/>
                <w:b/>
                <w:bCs/>
                <w:sz w:val="22"/>
                <w:szCs w:val="22"/>
              </w:rPr>
              <w:t>occurred,shall</w:t>
            </w:r>
            <w:proofErr w:type="spellEnd"/>
            <w:r w:rsidRPr="00741261">
              <w:rPr>
                <w:rFonts w:ascii="Book Antiqua" w:hAnsi="Book Antiqua"/>
                <w:b/>
                <w:bCs/>
                <w:sz w:val="22"/>
                <w:szCs w:val="22"/>
              </w:rPr>
              <w:t xml:space="preserve">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18.3.3.23</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18.3.3.23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41261">
              <w:rPr>
                <w:rFonts w:ascii="Book Antiqua" w:hAnsi="Book Antiqua"/>
                <w:b/>
                <w:bCs/>
                <w:sz w:val="22"/>
                <w:szCs w:val="22"/>
              </w:rPr>
              <w:t>a recovery</w:t>
            </w:r>
            <w:r w:rsidRPr="00741261">
              <w:rPr>
                <w:rFonts w:ascii="Book Antiqua" w:hAnsi="Book Antiqua"/>
                <w:sz w:val="22"/>
                <w:szCs w:val="22"/>
              </w:rPr>
              <w:t xml:space="preserve">  at the rate of </w:t>
            </w:r>
            <w:proofErr w:type="spellStart"/>
            <w:r w:rsidRPr="00741261">
              <w:rPr>
                <w:rFonts w:ascii="Book Antiqua" w:hAnsi="Book Antiqua"/>
                <w:sz w:val="22"/>
                <w:szCs w:val="22"/>
              </w:rPr>
              <w:t>Rs</w:t>
            </w:r>
            <w:proofErr w:type="spellEnd"/>
            <w:r w:rsidRPr="00741261">
              <w:rPr>
                <w:rFonts w:ascii="Book Antiqua" w:hAnsi="Book Antiqua"/>
                <w:sz w:val="22"/>
                <w:szCs w:val="22"/>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41261">
              <w:rPr>
                <w:rFonts w:ascii="Book Antiqua" w:hAnsi="Book Antiqua"/>
                <w:b/>
                <w:bCs/>
                <w:sz w:val="22"/>
                <w:szCs w:val="22"/>
              </w:rPr>
              <w:t>recovery</w:t>
            </w:r>
            <w:r w:rsidRPr="00741261">
              <w:rPr>
                <w:rFonts w:ascii="Book Antiqua" w:hAnsi="Book Antiqua"/>
                <w:sz w:val="22"/>
                <w:szCs w:val="22"/>
              </w:rPr>
              <w:t xml:space="preserve"> mentioned in this Clause.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 xml:space="preserve">In case of an accident at </w:t>
            </w:r>
            <w:proofErr w:type="spellStart"/>
            <w:r w:rsidRPr="00741261">
              <w:rPr>
                <w:rFonts w:ascii="Book Antiqua" w:hAnsi="Book Antiqua"/>
                <w:b/>
                <w:bCs/>
                <w:sz w:val="22"/>
                <w:szCs w:val="22"/>
              </w:rPr>
              <w:t>Siteor</w:t>
            </w:r>
            <w:proofErr w:type="spellEnd"/>
            <w:r w:rsidRPr="00741261">
              <w:rPr>
                <w:rFonts w:ascii="Book Antiqua" w:hAnsi="Book Antiqua"/>
                <w:b/>
                <w:bCs/>
                <w:sz w:val="22"/>
                <w:szCs w:val="22"/>
              </w:rPr>
              <w:t xml:space="preserve"> adjacent thereto</w:t>
            </w:r>
            <w:r w:rsidRPr="00741261">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rsidR="00FA0ACB" w:rsidRPr="00741261" w:rsidRDefault="00FA0ACB" w:rsidP="0074126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887"/>
              <w:gridCol w:w="2693"/>
            </w:tblGrid>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a</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Fatal injury or accident causing death</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proofErr w:type="spellStart"/>
                  <w:r w:rsidRPr="00741261">
                    <w:rPr>
                      <w:rFonts w:ascii="Book Antiqua" w:hAnsi="Book Antiqua"/>
                      <w:sz w:val="22"/>
                      <w:szCs w:val="22"/>
                    </w:rPr>
                    <w:t>Rs</w:t>
                  </w:r>
                  <w:proofErr w:type="spellEnd"/>
                  <w:r w:rsidRPr="00741261">
                    <w:rPr>
                      <w:rFonts w:ascii="Book Antiqua" w:hAnsi="Book Antiqua"/>
                      <w:sz w:val="22"/>
                      <w:szCs w:val="22"/>
                    </w:rPr>
                    <w:t>. 15,00,000/- per person</w:t>
                  </w:r>
                </w:p>
              </w:tc>
            </w:tr>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b</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Major injuries or accident causing 25% or more permanent disablement</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proofErr w:type="spellStart"/>
                  <w:r w:rsidRPr="00741261">
                    <w:rPr>
                      <w:rFonts w:ascii="Book Antiqua" w:hAnsi="Book Antiqua"/>
                      <w:sz w:val="22"/>
                      <w:szCs w:val="22"/>
                    </w:rPr>
                    <w:t>Rs</w:t>
                  </w:r>
                  <w:proofErr w:type="spellEnd"/>
                  <w:r w:rsidRPr="00741261">
                    <w:rPr>
                      <w:rFonts w:ascii="Book Antiqua" w:hAnsi="Book Antiqua"/>
                      <w:sz w:val="22"/>
                      <w:szCs w:val="22"/>
                    </w:rPr>
                    <w:t>. 5,00,000/- per person</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 xml:space="preserve">Permanent disablement shall have same meaning as indicated in </w:t>
            </w:r>
            <w:r w:rsidRPr="00741261">
              <w:rPr>
                <w:rFonts w:ascii="Book Antiqua" w:hAnsi="Book Antiqua"/>
                <w:b/>
                <w:sz w:val="22"/>
                <w:szCs w:val="22"/>
              </w:rPr>
              <w:t>Employee’s</w:t>
            </w:r>
            <w:r w:rsidRPr="00741261">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741261">
              <w:rPr>
                <w:rFonts w:ascii="Book Antiqua" w:hAnsi="Book Antiqua"/>
                <w:b/>
                <w:sz w:val="22"/>
                <w:szCs w:val="22"/>
              </w:rPr>
              <w:t>Employee’s</w:t>
            </w:r>
            <w:r w:rsidRPr="00741261">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In case of </w:t>
            </w:r>
            <w:r w:rsidRPr="00741261">
              <w:rPr>
                <w:rFonts w:ascii="Book Antiqua" w:hAnsi="Book Antiqua"/>
                <w:b/>
                <w:bCs/>
                <w:sz w:val="22"/>
                <w:szCs w:val="22"/>
              </w:rPr>
              <w:t>first fatal accid</w:t>
            </w:r>
            <w:r w:rsidRPr="00741261">
              <w:rPr>
                <w:rFonts w:ascii="Book Antiqua" w:hAnsi="Book Antiqua"/>
                <w:sz w:val="22"/>
                <w:szCs w:val="22"/>
              </w:rPr>
              <w:t xml:space="preserve">ent, </w:t>
            </w:r>
            <w:r w:rsidRPr="00741261">
              <w:rPr>
                <w:rFonts w:ascii="Book Antiqua" w:hAnsi="Book Antiqua"/>
                <w:b/>
                <w:bCs/>
                <w:sz w:val="22"/>
                <w:szCs w:val="22"/>
              </w:rPr>
              <w:t xml:space="preserve">a warning letter shall be issued to the Contractor. In case of any </w:t>
            </w:r>
            <w:proofErr w:type="spellStart"/>
            <w:r w:rsidRPr="00741261">
              <w:rPr>
                <w:rFonts w:ascii="Book Antiqua" w:hAnsi="Book Antiqua"/>
                <w:b/>
                <w:bCs/>
                <w:sz w:val="22"/>
                <w:szCs w:val="22"/>
              </w:rPr>
              <w:t>subsequentfatal</w:t>
            </w:r>
            <w:proofErr w:type="spellEnd"/>
            <w:r w:rsidRPr="00741261">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41261">
              <w:rPr>
                <w:rFonts w:ascii="Book Antiqua" w:hAnsi="Book Antiqua"/>
                <w:b/>
                <w:bCs/>
                <w:sz w:val="22"/>
                <w:szCs w:val="22"/>
              </w:rPr>
              <w: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18.3.3.25</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18.3.3.25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p w:rsidR="00FA0ACB" w:rsidRPr="00741261" w:rsidRDefault="00FA0ACB" w:rsidP="00741261">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424"/>
              <w:gridCol w:w="2253"/>
              <w:gridCol w:w="4419"/>
            </w:tblGrid>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a.</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1%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50,00,000/-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b.</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1.5%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75,00,000/-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c.</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2%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1,00,00,000/-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d.</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2%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1,00,00,000/- per fatal accident</w:t>
                  </w:r>
                </w:p>
              </w:tc>
            </w:tr>
          </w:tbl>
          <w:p w:rsidR="00FA0ACB" w:rsidRPr="00741261" w:rsidRDefault="00FA0ACB" w:rsidP="00741261">
            <w:pPr>
              <w:jc w:val="both"/>
              <w:rPr>
                <w:rFonts w:ascii="Book Antiqua" w:hAnsi="Book Antiqua"/>
                <w:b/>
                <w:bCs/>
                <w:sz w:val="22"/>
                <w:szCs w:val="22"/>
              </w:rPr>
            </w:pPr>
          </w:p>
          <w:p w:rsidR="00FA0ACB"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62481E" w:rsidRPr="00741261" w:rsidRDefault="0062481E" w:rsidP="00741261">
            <w:pPr>
              <w:ind w:left="-18" w:firstLine="18"/>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A0ACB" w:rsidRPr="00741261" w:rsidRDefault="00FA0ACB" w:rsidP="00741261">
            <w:pPr>
              <w:ind w:left="-18" w:firstLine="18"/>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 xml:space="preserve">In case of a fatal accident in a contract awarded to and being executed by an Associate of Contractor, for the purpose of recoveries as per </w:t>
            </w:r>
            <w:proofErr w:type="spellStart"/>
            <w:r w:rsidRPr="00741261">
              <w:rPr>
                <w:rFonts w:ascii="Book Antiqua" w:hAnsi="Book Antiqua"/>
                <w:b/>
                <w:bCs/>
                <w:sz w:val="22"/>
                <w:szCs w:val="22"/>
              </w:rPr>
              <w:t>GCCSub</w:t>
            </w:r>
            <w:proofErr w:type="spellEnd"/>
            <w:r w:rsidRPr="00741261">
              <w:rPr>
                <w:rFonts w:ascii="Book Antiqua" w:hAnsi="Book Antiqua"/>
                <w:b/>
                <w:bCs/>
                <w:sz w:val="22"/>
                <w:szCs w:val="22"/>
              </w:rPr>
              <w:t xml:space="preserve">-Clause 18.3.3.24 and </w:t>
            </w:r>
            <w:proofErr w:type="spellStart"/>
            <w:r w:rsidRPr="00741261">
              <w:rPr>
                <w:rFonts w:ascii="Book Antiqua" w:hAnsi="Book Antiqua"/>
                <w:b/>
                <w:bCs/>
                <w:sz w:val="22"/>
                <w:szCs w:val="22"/>
              </w:rPr>
              <w:t>GCCSub</w:t>
            </w:r>
            <w:proofErr w:type="spellEnd"/>
            <w:r w:rsidRPr="00741261">
              <w:rPr>
                <w:rFonts w:ascii="Book Antiqua" w:hAnsi="Book Antiqua"/>
                <w:b/>
                <w:bCs/>
                <w:sz w:val="22"/>
                <w:szCs w:val="22"/>
              </w:rPr>
              <w:t>-Clause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A0ACB" w:rsidRPr="00741261" w:rsidRDefault="00FA0ACB" w:rsidP="00741261">
            <w:pPr>
              <w:ind w:left="-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GST, if any, applicable on recoveries as mentioned at GCC Sub-Clause 18.3.3, shall be payable by the Contractor in addition to the amount of recoveries mentioned therein.</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The Contractor shall also submit ‘Safety Plan’ as per </w:t>
            </w:r>
            <w:proofErr w:type="spellStart"/>
            <w:r w:rsidRPr="00741261">
              <w:rPr>
                <w:rFonts w:ascii="Book Antiqua" w:hAnsi="Book Antiqua"/>
                <w:sz w:val="22"/>
                <w:szCs w:val="22"/>
              </w:rPr>
              <w:t>proforma</w:t>
            </w:r>
            <w:proofErr w:type="spellEnd"/>
            <w:r w:rsidRPr="00741261">
              <w:rPr>
                <w:rFonts w:ascii="Book Antiqua" w:hAnsi="Book Antiqua"/>
                <w:sz w:val="22"/>
                <w:szCs w:val="22"/>
              </w:rPr>
              <w:t xml:space="preserve"> specified in Section </w:t>
            </w:r>
            <w:r w:rsidRPr="00741261">
              <w:rPr>
                <w:rFonts w:ascii="Book Antiqua" w:hAnsi="Book Antiqua" w:cs="Book Antiqua"/>
                <w:sz w:val="22"/>
                <w:szCs w:val="22"/>
              </w:rPr>
              <w:t>–</w:t>
            </w:r>
            <w:r w:rsidRPr="00741261">
              <w:rPr>
                <w:rFonts w:ascii="Book Antiqua" w:hAnsi="Book Antiqua"/>
                <w:sz w:val="22"/>
                <w:szCs w:val="22"/>
              </w:rPr>
              <w:t xml:space="preserve"> Sample Forms and Procedures of the Bidding Documents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all the requisite documents mentioned therein and as per check-list contained therein to the Engineer In-Charge for its approval </w:t>
            </w:r>
            <w:r w:rsidRPr="00741261">
              <w:rPr>
                <w:rFonts w:ascii="Book Antiqua" w:hAnsi="Book Antiqua"/>
                <w:b/>
                <w:sz w:val="22"/>
                <w:szCs w:val="22"/>
              </w:rPr>
              <w:t>within 30 days of Notification of award</w:t>
            </w:r>
            <w:r w:rsidRPr="00741261">
              <w:rPr>
                <w:rFonts w:ascii="Book Antiqua" w:hAnsi="Book Antiqua"/>
                <w:sz w:val="22"/>
                <w:szCs w:val="22"/>
              </w:rPr>
              <w:t xml:space="preserve"> ………………</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18.3.3.29</w:t>
            </w:r>
          </w:p>
        </w:tc>
        <w:tc>
          <w:tcPr>
            <w:tcW w:w="7184" w:type="dxa"/>
            <w:tcBorders>
              <w:left w:val="nil"/>
            </w:tcBorders>
          </w:tcPr>
          <w:p w:rsidR="00FA0ACB" w:rsidRPr="00741261" w:rsidRDefault="00FA0ACB" w:rsidP="00741261">
            <w:pPr>
              <w:jc w:val="both"/>
              <w:rPr>
                <w:rFonts w:ascii="Book Antiqua" w:hAnsi="Book Antiqua" w:cs="Arial"/>
                <w:b/>
                <w:sz w:val="22"/>
                <w:szCs w:val="22"/>
              </w:rPr>
            </w:pPr>
            <w:r w:rsidRPr="00741261">
              <w:rPr>
                <w:rFonts w:ascii="Book Antiqua" w:hAnsi="Book Antiqua" w:cs="Arial"/>
                <w:b/>
                <w:sz w:val="22"/>
                <w:szCs w:val="22"/>
              </w:rPr>
              <w:t>Add new clause GCC 18.3.3.29:</w:t>
            </w:r>
          </w:p>
          <w:p w:rsidR="00FA0ACB" w:rsidRPr="00741261" w:rsidRDefault="00FA0ACB" w:rsidP="00741261">
            <w:pPr>
              <w:jc w:val="both"/>
              <w:rPr>
                <w:rFonts w:ascii="Book Antiqua" w:hAnsi="Book Antiqua" w:cs="Arial"/>
                <w:b/>
                <w:sz w:val="22"/>
                <w:szCs w:val="22"/>
              </w:rPr>
            </w:pPr>
          </w:p>
          <w:p w:rsidR="00FA0ACB" w:rsidRPr="00741261" w:rsidRDefault="00FA0ACB" w:rsidP="00741261">
            <w:pPr>
              <w:jc w:val="both"/>
              <w:rPr>
                <w:rFonts w:ascii="Book Antiqua" w:hAnsi="Book Antiqua" w:cs="Arial"/>
                <w:b/>
                <w:sz w:val="22"/>
                <w:szCs w:val="22"/>
              </w:rPr>
            </w:pPr>
            <w:r w:rsidRPr="00741261">
              <w:rPr>
                <w:rFonts w:ascii="Book Antiqua" w:hAnsi="Book Antiqua"/>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eastAsiaTheme="minorHAnsi" w:hAnsi="Book Antiqua"/>
                <w:sz w:val="22"/>
                <w:szCs w:val="22"/>
              </w:rPr>
            </w:pPr>
            <w:r w:rsidRPr="00741261">
              <w:rPr>
                <w:rFonts w:ascii="Book Antiqua" w:hAnsi="Book Antiqua"/>
                <w:sz w:val="22"/>
                <w:szCs w:val="22"/>
              </w:rPr>
              <w:t>GCC 18.9</w:t>
            </w:r>
          </w:p>
        </w:tc>
        <w:tc>
          <w:tcPr>
            <w:tcW w:w="7184" w:type="dxa"/>
            <w:tcBorders>
              <w:left w:val="nil"/>
            </w:tcBorders>
          </w:tcPr>
          <w:p w:rsidR="00FA0ACB" w:rsidRPr="00741261" w:rsidRDefault="00FA0ACB" w:rsidP="00741261">
            <w:pPr>
              <w:jc w:val="both"/>
              <w:rPr>
                <w:rFonts w:ascii="Book Antiqua" w:eastAsiaTheme="minorHAnsi" w:hAnsi="Book Antiqua"/>
                <w:b/>
                <w:bCs/>
                <w:sz w:val="22"/>
                <w:szCs w:val="22"/>
              </w:rPr>
            </w:pPr>
            <w:r w:rsidRPr="00741261">
              <w:rPr>
                <w:rFonts w:ascii="Book Antiqua" w:hAnsi="Book Antiqua"/>
                <w:b/>
                <w:bCs/>
                <w:sz w:val="22"/>
                <w:szCs w:val="22"/>
              </w:rPr>
              <w:t>Addition of a new sub-Clause GCC 18.9</w:t>
            </w:r>
          </w:p>
          <w:p w:rsidR="00FA0ACB" w:rsidRPr="00741261" w:rsidRDefault="00FA0ACB" w:rsidP="00741261">
            <w:pPr>
              <w:jc w:val="both"/>
              <w:rPr>
                <w:rFonts w:ascii="Book Antiqua" w:hAnsi="Book Antiqua"/>
                <w:b/>
                <w:bCs/>
                <w:sz w:val="22"/>
                <w:szCs w:val="22"/>
              </w:rPr>
            </w:pPr>
          </w:p>
          <w:p w:rsidR="00FA0ACB" w:rsidRPr="00741261" w:rsidRDefault="00FA0ACB" w:rsidP="00741261">
            <w:pPr>
              <w:ind w:left="488"/>
              <w:jc w:val="both"/>
              <w:rPr>
                <w:rFonts w:ascii="Book Antiqua" w:hAnsi="Book Antiqua"/>
                <w:sz w:val="22"/>
                <w:szCs w:val="22"/>
              </w:rPr>
            </w:pPr>
            <w:r w:rsidRPr="00741261">
              <w:rPr>
                <w:rFonts w:ascii="Book Antiqua" w:hAnsi="Book Antiqua"/>
                <w:sz w:val="22"/>
                <w:szCs w:val="22"/>
              </w:rPr>
              <w:t xml:space="preserve">Notwithstanding what has been specified in different sections (including this section) of Contract, in regard to the provisions for Project Manager / Safety Officer for different packages under Comprehensive Scheme for Strengthening of Transmission and Distribution System in NER &amp; Sikkim (Intra State: Arunachal Pradesh), Contractor may maintain single Project Manager / Safety Officer / Project Office in case of such contractors for the packages whose sites are adjacent /geographically close, on approval by POWERGRID. </w:t>
            </w:r>
          </w:p>
          <w:p w:rsidR="00FA0ACB" w:rsidRPr="00741261" w:rsidRDefault="00FA0ACB" w:rsidP="00741261">
            <w:pPr>
              <w:jc w:val="both"/>
              <w:rPr>
                <w:rFonts w:ascii="Book Antiqua" w:eastAsiaTheme="minorHAnsi"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20.2.1</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Guarantee Tests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27CF1">
            <w:pPr>
              <w:jc w:val="both"/>
              <w:rPr>
                <w:rFonts w:ascii="Book Antiqua" w:hAnsi="Book Antiqua" w:cs="Arial"/>
                <w:sz w:val="22"/>
                <w:szCs w:val="22"/>
              </w:rPr>
            </w:pPr>
            <w:r w:rsidRPr="00741261">
              <w:rPr>
                <w:rFonts w:ascii="Book Antiqua" w:hAnsi="Book Antiqua" w:cs="Arial"/>
                <w:sz w:val="22"/>
                <w:szCs w:val="22"/>
              </w:rPr>
              <w:t>GCC 20.2.2.1 (II)</w:t>
            </w:r>
          </w:p>
        </w:tc>
        <w:tc>
          <w:tcPr>
            <w:tcW w:w="7184" w:type="dxa"/>
            <w:tcBorders>
              <w:left w:val="nil"/>
            </w:tcBorders>
          </w:tcPr>
          <w:p w:rsidR="00FA0ACB" w:rsidRPr="00741261" w:rsidRDefault="00FA0ACB" w:rsidP="00011DCE">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011DCE">
            <w:pPr>
              <w:jc w:val="both"/>
              <w:rPr>
                <w:rFonts w:ascii="Book Antiqua" w:hAnsi="Book Antiqua" w:cs="Arial"/>
                <w:snapToGrid w:val="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GCC 22.2 </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 xml:space="preserve">Supplementing the first </w:t>
            </w:r>
            <w:proofErr w:type="spellStart"/>
            <w:r w:rsidRPr="00741261">
              <w:rPr>
                <w:rFonts w:ascii="Book Antiqua" w:hAnsi="Book Antiqua"/>
                <w:b/>
                <w:bCs/>
                <w:sz w:val="22"/>
                <w:szCs w:val="22"/>
              </w:rPr>
              <w:t>para</w:t>
            </w:r>
            <w:proofErr w:type="spellEnd"/>
            <w:r w:rsidRPr="00741261">
              <w:rPr>
                <w:rFonts w:ascii="Book Antiqua" w:hAnsi="Book Antiqua"/>
                <w:b/>
                <w:bCs/>
                <w:sz w:val="22"/>
                <w:szCs w:val="22"/>
              </w:rPr>
              <w:t xml:space="preserve"> of GCC Sub-Clause 22.2 with the following:</w:t>
            </w:r>
          </w:p>
          <w:p w:rsidR="00FA0ACB" w:rsidRPr="00741261" w:rsidRDefault="00FA0ACB" w:rsidP="00741261">
            <w:pPr>
              <w:ind w:left="488"/>
              <w:jc w:val="both"/>
              <w:rPr>
                <w:rFonts w:ascii="Book Antiqua" w:hAnsi="Book Antiqua"/>
                <w:sz w:val="22"/>
                <w:szCs w:val="22"/>
              </w:rPr>
            </w:pPr>
          </w:p>
          <w:p w:rsidR="00FA0ACB" w:rsidRPr="00741261" w:rsidRDefault="00FA0ACB" w:rsidP="00741261">
            <w:pPr>
              <w:ind w:left="488"/>
              <w:jc w:val="both"/>
              <w:rPr>
                <w:rFonts w:ascii="Book Antiqua" w:hAnsi="Book Antiqua"/>
                <w:sz w:val="22"/>
                <w:szCs w:val="22"/>
              </w:rPr>
            </w:pPr>
            <w:r w:rsidRPr="00741261">
              <w:rPr>
                <w:rFonts w:ascii="Book Antiqua" w:hAnsi="Book Antiqua"/>
                <w:sz w:val="22"/>
                <w:szCs w:val="22"/>
              </w:rPr>
              <w:t>The Defect  Liability Period   shall be  twenty four (24) months  from the date of Taking Over /Completion of Facilities (or any part thereof).</w:t>
            </w:r>
          </w:p>
          <w:p w:rsidR="00FA0ACB" w:rsidRPr="00741261" w:rsidRDefault="00FA0ACB" w:rsidP="00741261">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22.4, 22.5, 22.6 &amp; 22.7</w:t>
            </w:r>
          </w:p>
        </w:tc>
        <w:tc>
          <w:tcPr>
            <w:tcW w:w="7184" w:type="dxa"/>
            <w:tcBorders>
              <w:left w:val="nil"/>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lang w:val="en-GB"/>
              </w:rPr>
              <w:t>At all places in the clause, replace the word “Employer” with “Employer/Owner’’.</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23</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24</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Liquidated Damages for Non-Performance of Equipment are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0C1448">
            <w:pPr>
              <w:ind w:right="54"/>
              <w:rPr>
                <w:rFonts w:ascii="Book Antiqua" w:hAnsi="Book Antiqua" w:cs="Arial Unicode MS"/>
                <w:sz w:val="22"/>
                <w:szCs w:val="22"/>
                <w:lang w:val="en-IN" w:bidi="hi-IN"/>
              </w:rPr>
            </w:pPr>
            <w:r w:rsidRPr="00741261">
              <w:rPr>
                <w:rFonts w:ascii="Book Antiqua" w:hAnsi="Book Antiqua" w:cs="Arial"/>
                <w:sz w:val="22"/>
                <w:szCs w:val="22"/>
              </w:rPr>
              <w:t xml:space="preserve">GCC </w:t>
            </w:r>
            <w:r w:rsidRPr="00741261">
              <w:rPr>
                <w:rFonts w:ascii="Book Antiqua" w:hAnsi="Book Antiqua"/>
                <w:sz w:val="22"/>
                <w:szCs w:val="22"/>
              </w:rPr>
              <w:t>30.1</w:t>
            </w:r>
            <w:r w:rsidRPr="00741261">
              <w:rPr>
                <w:rFonts w:ascii="Book Antiqua" w:hAnsi="Book Antiqua"/>
                <w:sz w:val="22"/>
                <w:szCs w:val="22"/>
                <w:lang w:val="en-IN"/>
              </w:rPr>
              <w:t>(a) (I) (ii)</w:t>
            </w:r>
          </w:p>
          <w:p w:rsidR="00FA0ACB" w:rsidRPr="00741261" w:rsidRDefault="00FA0ACB" w:rsidP="00336B10">
            <w:pPr>
              <w:jc w:val="both"/>
              <w:rPr>
                <w:rFonts w:ascii="Book Antiqua" w:hAnsi="Book Antiqua" w:cs="Arial"/>
                <w:sz w:val="22"/>
                <w:szCs w:val="22"/>
              </w:rPr>
            </w:pPr>
          </w:p>
        </w:tc>
        <w:tc>
          <w:tcPr>
            <w:tcW w:w="7184" w:type="dxa"/>
            <w:tcBorders>
              <w:left w:val="nil"/>
            </w:tcBorders>
          </w:tcPr>
          <w:p w:rsidR="00FA0ACB" w:rsidRPr="00741261" w:rsidRDefault="00FA0ACB" w:rsidP="000C1448">
            <w:pPr>
              <w:jc w:val="both"/>
              <w:rPr>
                <w:rFonts w:ascii="Book Antiqua" w:hAnsi="Book Antiqua"/>
                <w:b/>
                <w:bCs/>
                <w:sz w:val="22"/>
                <w:szCs w:val="22"/>
              </w:rPr>
            </w:pPr>
            <w:r w:rsidRPr="00741261">
              <w:rPr>
                <w:rFonts w:ascii="Book Antiqua" w:hAnsi="Book Antiqua"/>
                <w:b/>
                <w:bCs/>
                <w:sz w:val="22"/>
                <w:szCs w:val="22"/>
              </w:rPr>
              <w:t>Replace the existing Provision GCC 30.1(a) (I) (ii) as below:</w:t>
            </w:r>
          </w:p>
          <w:p w:rsidR="00FA0ACB" w:rsidRPr="00741261" w:rsidRDefault="00FA0ACB" w:rsidP="0012379C">
            <w:pPr>
              <w:jc w:val="both"/>
              <w:rPr>
                <w:rFonts w:ascii="Book Antiqua" w:hAnsi="Book Antiqua" w:cs="Arial"/>
                <w:sz w:val="22"/>
                <w:szCs w:val="22"/>
              </w:rPr>
            </w:pPr>
          </w:p>
          <w:p w:rsidR="00FA0ACB" w:rsidRPr="00741261" w:rsidRDefault="00FA0ACB" w:rsidP="000C1448">
            <w:pPr>
              <w:jc w:val="both"/>
              <w:rPr>
                <w:rFonts w:ascii="Book Antiqua" w:hAnsi="Book Antiqua"/>
                <w:sz w:val="22"/>
                <w:szCs w:val="22"/>
              </w:rPr>
            </w:pPr>
            <w:r w:rsidRPr="00741261">
              <w:rPr>
                <w:rFonts w:ascii="Book Antiqua" w:hAnsi="Book Antiqua"/>
                <w:sz w:val="22"/>
                <w:szCs w:val="22"/>
              </w:rPr>
              <w:t>Transit Insurance Policy for indigenous equipment</w:t>
            </w:r>
          </w:p>
          <w:p w:rsidR="00FA0ACB" w:rsidRPr="00741261" w:rsidRDefault="00FA0ACB" w:rsidP="000C1448">
            <w:pPr>
              <w:jc w:val="both"/>
              <w:rPr>
                <w:rFonts w:ascii="Book Antiqua" w:hAnsi="Book Antiqua"/>
                <w:sz w:val="22"/>
                <w:szCs w:val="22"/>
              </w:rPr>
            </w:pPr>
          </w:p>
          <w:p w:rsidR="00FA0ACB" w:rsidRDefault="00FA0ACB" w:rsidP="000C1448">
            <w:pPr>
              <w:jc w:val="both"/>
              <w:rPr>
                <w:rFonts w:ascii="Book Antiqua" w:hAnsi="Book Antiqua"/>
                <w:sz w:val="22"/>
                <w:szCs w:val="22"/>
              </w:rPr>
            </w:pPr>
            <w:r w:rsidRPr="00741261">
              <w:rPr>
                <w:rFonts w:ascii="Book Antiqua" w:hAnsi="Book Antiqua"/>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4D6B50" w:rsidRPr="00741261" w:rsidRDefault="004D6B50" w:rsidP="000C1448">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33.2.2</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GCC 33.2.3</w:t>
            </w:r>
          </w:p>
        </w:tc>
        <w:tc>
          <w:tcPr>
            <w:tcW w:w="7184" w:type="dxa"/>
            <w:tcBorders>
              <w:left w:val="nil"/>
            </w:tcBorders>
          </w:tcPr>
          <w:p w:rsidR="00FA0ACB" w:rsidRPr="00741261" w:rsidRDefault="00FA0ACB" w:rsidP="008A0ADA">
            <w:pPr>
              <w:jc w:val="both"/>
              <w:rPr>
                <w:rFonts w:ascii="Book Antiqua" w:hAnsi="Book Antiqua" w:cs="Arial"/>
                <w:b/>
                <w:bCs/>
                <w:sz w:val="22"/>
                <w:szCs w:val="22"/>
              </w:rPr>
            </w:pPr>
            <w:r w:rsidRPr="00741261">
              <w:rPr>
                <w:rFonts w:ascii="Book Antiqua" w:hAnsi="Book Antiqua" w:cs="Arial"/>
                <w:b/>
                <w:bCs/>
                <w:sz w:val="22"/>
                <w:szCs w:val="22"/>
              </w:rPr>
              <w:t>Supplementing Sub-Clause GCC 33.2.3</w:t>
            </w:r>
          </w:p>
          <w:p w:rsidR="00FA0ACB" w:rsidRPr="00741261" w:rsidRDefault="00FA0ACB" w:rsidP="008A0ADA">
            <w:pPr>
              <w:jc w:val="both"/>
              <w:rPr>
                <w:rFonts w:ascii="Book Antiqua" w:hAnsi="Book Antiqua" w:cs="Arial"/>
                <w:sz w:val="22"/>
                <w:szCs w:val="22"/>
              </w:rPr>
            </w:pPr>
          </w:p>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Percentage for the Change Proposal under this Clause shall be limited to Fifteen (15) percent.</w:t>
            </w:r>
          </w:p>
          <w:p w:rsidR="00FA0ACB" w:rsidRPr="00741261" w:rsidRDefault="00FA0ACB" w:rsidP="008A0ADA">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GCC 39.6</w:t>
            </w:r>
          </w:p>
        </w:tc>
        <w:tc>
          <w:tcPr>
            <w:tcW w:w="7184" w:type="dxa"/>
            <w:tcBorders>
              <w:left w:val="nil"/>
            </w:tcBorders>
          </w:tcPr>
          <w:p w:rsidR="00FA0ACB" w:rsidRPr="00741261" w:rsidRDefault="00FA0ACB" w:rsidP="00557291">
            <w:pPr>
              <w:ind w:left="612" w:hanging="720"/>
              <w:jc w:val="both"/>
              <w:rPr>
                <w:rFonts w:ascii="Book Antiqua" w:hAnsi="Book Antiqua"/>
                <w:b/>
                <w:bCs/>
                <w:sz w:val="22"/>
                <w:szCs w:val="22"/>
              </w:rPr>
            </w:pPr>
            <w:r w:rsidRPr="00741261">
              <w:rPr>
                <w:rFonts w:ascii="Book Antiqua" w:hAnsi="Book Antiqua"/>
                <w:b/>
                <w:bCs/>
                <w:sz w:val="22"/>
                <w:szCs w:val="22"/>
              </w:rPr>
              <w:t xml:space="preserve">  Replace the existing Provision GCC 39.6 as below:</w:t>
            </w:r>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557291">
            <w:pPr>
              <w:ind w:left="792" w:hanging="720"/>
              <w:jc w:val="both"/>
              <w:rPr>
                <w:rFonts w:ascii="Book Antiqua" w:hAnsi="Book Antiqua"/>
                <w:b/>
                <w:bCs/>
                <w:sz w:val="22"/>
                <w:szCs w:val="22"/>
              </w:rPr>
            </w:pPr>
            <w:r w:rsidRPr="00741261">
              <w:rPr>
                <w:rFonts w:ascii="Book Antiqua" w:hAnsi="Book Antiqua"/>
                <w:b/>
                <w:bCs/>
                <w:sz w:val="22"/>
                <w:szCs w:val="22"/>
              </w:rPr>
              <w:t xml:space="preserve">39.6  </w:t>
            </w:r>
            <w:r w:rsidR="004D6B50" w:rsidRPr="004D6B50">
              <w:rPr>
                <w:rFonts w:ascii="Book Antiqua" w:hAnsi="Book Antiqua" w:cstheme="minorHAnsi"/>
                <w:sz w:val="22"/>
                <w:szCs w:val="22"/>
              </w:rPr>
              <w:t xml:space="preserve">Notwithstanding the above, in case the contractor is a Central Public Sector Enterprise (CPSE)/Government Organization or Department then the </w:t>
            </w:r>
            <w:r w:rsidR="004D6B50" w:rsidRPr="004D6B50">
              <w:rPr>
                <w:rFonts w:ascii="Book Antiqua" w:hAnsi="Book Antiqua" w:cstheme="minorHAnsi"/>
                <w:b/>
                <w:bCs/>
                <w:sz w:val="22"/>
                <w:szCs w:val="22"/>
              </w:rPr>
              <w:t>dispute/ difference(other than those related to taxation matters)</w:t>
            </w:r>
            <w:r w:rsidR="004D6B50" w:rsidRPr="004D6B50">
              <w:rPr>
                <w:rFonts w:ascii="Book Antiqua" w:hAnsi="Book Antiqua" w:cstheme="minorHAnsi"/>
                <w:sz w:val="22"/>
                <w:szCs w:val="22"/>
              </w:rPr>
              <w:t xml:space="preserve"> between the Employer and the Contractor shall be settled through Administrative Mechanism for Resolution of CPSEs Disputes (AMRCD) as mentioned in DPE OM No. 4(1)/2013-DPE(GM)/FTS-1835 dated 22.05.2018 </w:t>
            </w:r>
            <w:r w:rsidR="004D6B50" w:rsidRPr="004D6B50">
              <w:rPr>
                <w:rFonts w:ascii="Book Antiqua" w:hAnsi="Book Antiqua" w:cstheme="minorHAnsi"/>
                <w:b/>
                <w:bCs/>
                <w:sz w:val="22"/>
                <w:szCs w:val="22"/>
              </w:rPr>
              <w:t>and DPE OM No. DPE-GM-05/0003/2019-FTS-10937 dated 20.02.2020</w:t>
            </w:r>
            <w:r w:rsidR="004D6B50" w:rsidRPr="004D6B50">
              <w:rPr>
                <w:rFonts w:ascii="Book Antiqua" w:hAnsi="Book Antiqua" w:cstheme="minorHAnsi"/>
                <w:sz w:val="22"/>
                <w:szCs w:val="22"/>
              </w:rPr>
              <w:t>. The decision through AMRCD will be final and binding on all the concerned.</w:t>
            </w:r>
            <w:r w:rsidRPr="004D6B50">
              <w:rPr>
                <w:rFonts w:ascii="Book Antiqua" w:hAnsi="Book Antiqua"/>
                <w:b/>
                <w:bCs/>
                <w:sz w:val="22"/>
                <w:szCs w:val="22"/>
              </w:rPr>
              <w:t>.</w:t>
            </w:r>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4D6B50">
            <w:pPr>
              <w:ind w:left="792" w:hanging="720"/>
              <w:jc w:val="both"/>
              <w:rPr>
                <w:rFonts w:ascii="Book Antiqua" w:hAnsi="Book Antiqua"/>
                <w:b/>
                <w:bCs/>
                <w:sz w:val="22"/>
                <w:szCs w:val="22"/>
              </w:rPr>
            </w:pPr>
            <w:r w:rsidRPr="00741261">
              <w:rPr>
                <w:rFonts w:ascii="Book Antiqua" w:hAnsi="Book Antiqua"/>
                <w:b/>
                <w:bCs/>
                <w:sz w:val="22"/>
                <w:szCs w:val="22"/>
              </w:rPr>
              <w:t>39.7</w:t>
            </w:r>
            <w:r w:rsidR="004D6B50" w:rsidRPr="004D6B50">
              <w:rPr>
                <w:rFonts w:ascii="Book Antiqua" w:hAnsi="Book Antiqua"/>
                <w:sz w:val="22"/>
                <w:szCs w:val="22"/>
              </w:rPr>
              <w:t>During settlement of disputes and arbitration proceedings, both parties shall be obliged to carry out their respective obligations under the contract.</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Appendix-I to SCC</w:t>
            </w:r>
          </w:p>
        </w:tc>
        <w:tc>
          <w:tcPr>
            <w:tcW w:w="7184" w:type="dxa"/>
            <w:tcBorders>
              <w:left w:val="nil"/>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Enclosed herewith</w:t>
            </w:r>
          </w:p>
        </w:tc>
      </w:tr>
    </w:tbl>
    <w:p w:rsidR="00B96665" w:rsidRPr="00741261" w:rsidRDefault="00B96665" w:rsidP="00C953B7">
      <w:pPr>
        <w:ind w:left="1080" w:hanging="1080"/>
        <w:jc w:val="center"/>
        <w:rPr>
          <w:rFonts w:ascii="Book Antiqua" w:hAnsi="Book Antiqua" w:cs="Arial"/>
          <w:b/>
          <w:bCs/>
          <w:sz w:val="22"/>
          <w:szCs w:val="22"/>
          <w:lang w:val="en-GB"/>
        </w:rPr>
      </w:pPr>
    </w:p>
    <w:p w:rsidR="009D06AA" w:rsidRPr="00741261" w:rsidRDefault="00336B10" w:rsidP="00C953B7">
      <w:pPr>
        <w:ind w:left="1080" w:hanging="1080"/>
        <w:jc w:val="center"/>
        <w:rPr>
          <w:rFonts w:ascii="Book Antiqua" w:hAnsi="Book Antiqua" w:cs="Arial"/>
          <w:b/>
          <w:sz w:val="22"/>
          <w:szCs w:val="22"/>
        </w:rPr>
      </w:pPr>
      <w:r w:rsidRPr="00741261">
        <w:rPr>
          <w:rFonts w:ascii="Book Antiqua" w:hAnsi="Book Antiqua" w:cs="Arial"/>
          <w:b/>
          <w:bCs/>
          <w:sz w:val="22"/>
          <w:szCs w:val="22"/>
          <w:lang w:val="en-GB"/>
        </w:rPr>
        <w:t xml:space="preserve">----- </w:t>
      </w:r>
      <w:r w:rsidRPr="00741261">
        <w:rPr>
          <w:rFonts w:ascii="Book Antiqua" w:hAnsi="Book Antiqua" w:cs="Arial"/>
          <w:b/>
          <w:bCs/>
          <w:i/>
          <w:iCs/>
          <w:sz w:val="22"/>
          <w:szCs w:val="22"/>
          <w:lang w:val="en-GB"/>
        </w:rPr>
        <w:t xml:space="preserve">End of Section-V (SCC) </w:t>
      </w:r>
      <w:r w:rsidRPr="00741261">
        <w:rPr>
          <w:rFonts w:ascii="Book Antiqua" w:hAnsi="Book Antiqua" w:cs="Arial"/>
          <w:b/>
          <w:bCs/>
          <w:sz w:val="22"/>
          <w:szCs w:val="22"/>
          <w:lang w:val="en-GB"/>
        </w:rPr>
        <w:t>----</w:t>
      </w:r>
    </w:p>
    <w:sectPr w:rsidR="009D06AA" w:rsidRPr="00741261"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4AD" w:rsidRDefault="000D64AD">
      <w:r>
        <w:separator/>
      </w:r>
    </w:p>
  </w:endnote>
  <w:endnote w:type="continuationSeparator" w:id="0">
    <w:p w:rsidR="000D64AD" w:rsidRDefault="000D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4AD" w:rsidRDefault="000D64AD"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0D64AD" w:rsidRPr="00E340E1" w:rsidRDefault="000D64AD"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ab/>
    </w:r>
    <w:r>
      <w:rPr>
        <w:rFonts w:ascii="Book Antiqua" w:hAnsi="Book Antiqua"/>
        <w:b/>
        <w:bCs/>
        <w:sz w:val="20"/>
        <w:szCs w:val="20"/>
      </w:rPr>
      <w:tab/>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5729C9">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4AD" w:rsidRDefault="000D64AD">
      <w:r>
        <w:separator/>
      </w:r>
    </w:p>
  </w:footnote>
  <w:footnote w:type="continuationSeparator" w:id="0">
    <w:p w:rsidR="000D64AD" w:rsidRDefault="000D6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30"/>
  </w:num>
  <w:num w:numId="19">
    <w:abstractNumId w:val="7"/>
  </w:num>
  <w:num w:numId="20">
    <w:abstractNumId w:val="28"/>
  </w:num>
  <w:num w:numId="21">
    <w:abstractNumId w:val="25"/>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4"/>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A46"/>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15C5"/>
    <w:rsid w:val="00072C74"/>
    <w:rsid w:val="00074DE7"/>
    <w:rsid w:val="000815D3"/>
    <w:rsid w:val="00090E68"/>
    <w:rsid w:val="00093CEB"/>
    <w:rsid w:val="000969A0"/>
    <w:rsid w:val="000B25EE"/>
    <w:rsid w:val="000B460E"/>
    <w:rsid w:val="000C0A68"/>
    <w:rsid w:val="000C118C"/>
    <w:rsid w:val="000C1448"/>
    <w:rsid w:val="000C1976"/>
    <w:rsid w:val="000D07A5"/>
    <w:rsid w:val="000D2AF9"/>
    <w:rsid w:val="000D41A4"/>
    <w:rsid w:val="000D64AD"/>
    <w:rsid w:val="000E47CA"/>
    <w:rsid w:val="000E5433"/>
    <w:rsid w:val="000E7937"/>
    <w:rsid w:val="000F0CC1"/>
    <w:rsid w:val="000F27C4"/>
    <w:rsid w:val="001044F5"/>
    <w:rsid w:val="00106807"/>
    <w:rsid w:val="001100B1"/>
    <w:rsid w:val="00111908"/>
    <w:rsid w:val="00114DB5"/>
    <w:rsid w:val="00117E49"/>
    <w:rsid w:val="00117E4C"/>
    <w:rsid w:val="0012379C"/>
    <w:rsid w:val="001243A6"/>
    <w:rsid w:val="00126217"/>
    <w:rsid w:val="0012686F"/>
    <w:rsid w:val="001268A0"/>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61F"/>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2990"/>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276"/>
    <w:rsid w:val="002A67E2"/>
    <w:rsid w:val="002B00D1"/>
    <w:rsid w:val="002B0504"/>
    <w:rsid w:val="002B1302"/>
    <w:rsid w:val="002B2EDC"/>
    <w:rsid w:val="002B2F64"/>
    <w:rsid w:val="002B30F3"/>
    <w:rsid w:val="002C087C"/>
    <w:rsid w:val="002D0287"/>
    <w:rsid w:val="002D0A96"/>
    <w:rsid w:val="002D32F0"/>
    <w:rsid w:val="002D632E"/>
    <w:rsid w:val="002E125A"/>
    <w:rsid w:val="002E2634"/>
    <w:rsid w:val="002E3961"/>
    <w:rsid w:val="002E3EB2"/>
    <w:rsid w:val="002E4860"/>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6B50"/>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29C9"/>
    <w:rsid w:val="00573A96"/>
    <w:rsid w:val="00574406"/>
    <w:rsid w:val="0057753E"/>
    <w:rsid w:val="00577D47"/>
    <w:rsid w:val="00580261"/>
    <w:rsid w:val="0058061B"/>
    <w:rsid w:val="00580D2C"/>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1226"/>
    <w:rsid w:val="005E28A8"/>
    <w:rsid w:val="005E5640"/>
    <w:rsid w:val="005E5DCA"/>
    <w:rsid w:val="005F30B2"/>
    <w:rsid w:val="005F3BBE"/>
    <w:rsid w:val="005F4174"/>
    <w:rsid w:val="005F54CC"/>
    <w:rsid w:val="00605022"/>
    <w:rsid w:val="006055B9"/>
    <w:rsid w:val="006058B7"/>
    <w:rsid w:val="00606871"/>
    <w:rsid w:val="00606F3E"/>
    <w:rsid w:val="00610CAE"/>
    <w:rsid w:val="00610E0B"/>
    <w:rsid w:val="0061208B"/>
    <w:rsid w:val="006121CB"/>
    <w:rsid w:val="00614739"/>
    <w:rsid w:val="006154C5"/>
    <w:rsid w:val="00620A84"/>
    <w:rsid w:val="00621D89"/>
    <w:rsid w:val="00623752"/>
    <w:rsid w:val="00623770"/>
    <w:rsid w:val="0062481E"/>
    <w:rsid w:val="0062578B"/>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D710B"/>
    <w:rsid w:val="006E069D"/>
    <w:rsid w:val="006E3121"/>
    <w:rsid w:val="006E5DFF"/>
    <w:rsid w:val="006F13E4"/>
    <w:rsid w:val="006F647D"/>
    <w:rsid w:val="006F7A8F"/>
    <w:rsid w:val="00701907"/>
    <w:rsid w:val="0070364C"/>
    <w:rsid w:val="007046EF"/>
    <w:rsid w:val="007052F4"/>
    <w:rsid w:val="007110D6"/>
    <w:rsid w:val="00711385"/>
    <w:rsid w:val="00713C1F"/>
    <w:rsid w:val="0071500B"/>
    <w:rsid w:val="00715A6C"/>
    <w:rsid w:val="00717534"/>
    <w:rsid w:val="00721E24"/>
    <w:rsid w:val="00722BD6"/>
    <w:rsid w:val="0072461C"/>
    <w:rsid w:val="007301A9"/>
    <w:rsid w:val="00733E1A"/>
    <w:rsid w:val="00736837"/>
    <w:rsid w:val="00736B03"/>
    <w:rsid w:val="00741261"/>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41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0D9C"/>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5F14"/>
    <w:rsid w:val="00AC3D74"/>
    <w:rsid w:val="00AC5E08"/>
    <w:rsid w:val="00AD1494"/>
    <w:rsid w:val="00AD2505"/>
    <w:rsid w:val="00AD2E87"/>
    <w:rsid w:val="00AD3AFA"/>
    <w:rsid w:val="00AD3E11"/>
    <w:rsid w:val="00AD4573"/>
    <w:rsid w:val="00AD7570"/>
    <w:rsid w:val="00AD7FD8"/>
    <w:rsid w:val="00AE082F"/>
    <w:rsid w:val="00AE2753"/>
    <w:rsid w:val="00AE5D50"/>
    <w:rsid w:val="00AE737E"/>
    <w:rsid w:val="00AE764D"/>
    <w:rsid w:val="00AF0D14"/>
    <w:rsid w:val="00AF462C"/>
    <w:rsid w:val="00AF68FF"/>
    <w:rsid w:val="00AF6E44"/>
    <w:rsid w:val="00AF6FB4"/>
    <w:rsid w:val="00AF7E47"/>
    <w:rsid w:val="00B01D45"/>
    <w:rsid w:val="00B06686"/>
    <w:rsid w:val="00B06709"/>
    <w:rsid w:val="00B06763"/>
    <w:rsid w:val="00B067A9"/>
    <w:rsid w:val="00B06918"/>
    <w:rsid w:val="00B06E69"/>
    <w:rsid w:val="00B147FA"/>
    <w:rsid w:val="00B1601B"/>
    <w:rsid w:val="00B178E4"/>
    <w:rsid w:val="00B235C1"/>
    <w:rsid w:val="00B23CC7"/>
    <w:rsid w:val="00B25256"/>
    <w:rsid w:val="00B2670D"/>
    <w:rsid w:val="00B32C80"/>
    <w:rsid w:val="00B375D6"/>
    <w:rsid w:val="00B42103"/>
    <w:rsid w:val="00B4238C"/>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3FC1"/>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3815"/>
    <w:rsid w:val="00D2507F"/>
    <w:rsid w:val="00D25AD3"/>
    <w:rsid w:val="00D3061D"/>
    <w:rsid w:val="00D36BA0"/>
    <w:rsid w:val="00D3766E"/>
    <w:rsid w:val="00D417B7"/>
    <w:rsid w:val="00D41D1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94B41"/>
    <w:rsid w:val="00DA0D28"/>
    <w:rsid w:val="00DA6D60"/>
    <w:rsid w:val="00DB021D"/>
    <w:rsid w:val="00DB0353"/>
    <w:rsid w:val="00DB3DAF"/>
    <w:rsid w:val="00DB7D20"/>
    <w:rsid w:val="00DC08C2"/>
    <w:rsid w:val="00DC3C4D"/>
    <w:rsid w:val="00DD19BE"/>
    <w:rsid w:val="00DD235A"/>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1BA4"/>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0ACB"/>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bhowal@powergridindi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eelam.singh@powergridindia.com"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15</Pages>
  <Words>4490</Words>
  <Characters>24701</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14</cp:revision>
  <cp:lastPrinted>2019-07-29T11:01:00Z</cp:lastPrinted>
  <dcterms:created xsi:type="dcterms:W3CDTF">2020-12-14T15:44:00Z</dcterms:created>
  <dcterms:modified xsi:type="dcterms:W3CDTF">2020-12-18T11:06:00Z</dcterms:modified>
</cp:coreProperties>
</file>